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CD04" w14:textId="686C85A3" w:rsidR="00D47AF0" w:rsidRPr="0033450A" w:rsidRDefault="00D47AF0" w:rsidP="0033450A">
      <w:pPr>
        <w:pStyle w:val="Title"/>
        <w:spacing w:after="0" w:line="240" w:lineRule="auto"/>
        <w:rPr>
          <w:rFonts w:cs="Arial"/>
          <w:sz w:val="48"/>
          <w:szCs w:val="48"/>
        </w:rPr>
      </w:pPr>
      <w:r w:rsidRPr="0033450A">
        <w:rPr>
          <w:rFonts w:cs="Arial"/>
          <w:sz w:val="48"/>
          <w:szCs w:val="48"/>
        </w:rPr>
        <w:t>Developing Cardiology Services at Maidstone and Tunbridge Wells NHS Trust</w:t>
      </w:r>
    </w:p>
    <w:p w14:paraId="264FBF9E" w14:textId="77777777" w:rsidR="00D47AF0" w:rsidRPr="0033450A" w:rsidRDefault="00D47AF0" w:rsidP="0033450A">
      <w:pPr>
        <w:spacing w:after="0" w:line="240" w:lineRule="auto"/>
        <w:contextualSpacing/>
        <w:rPr>
          <w:rFonts w:cs="Arial"/>
        </w:rPr>
      </w:pPr>
    </w:p>
    <w:p w14:paraId="485D38A4" w14:textId="2CAE4175" w:rsidR="00B014BA" w:rsidRDefault="00D47AF0" w:rsidP="0033450A">
      <w:pPr>
        <w:pStyle w:val="Title"/>
        <w:spacing w:after="0" w:line="240" w:lineRule="auto"/>
        <w:rPr>
          <w:rFonts w:cs="Arial"/>
        </w:rPr>
      </w:pPr>
      <w:r w:rsidRPr="0033450A">
        <w:rPr>
          <w:rFonts w:cs="Arial"/>
        </w:rPr>
        <w:t>Frequently Asked Questions</w:t>
      </w:r>
    </w:p>
    <w:p w14:paraId="747CD76A" w14:textId="77777777" w:rsidR="0033450A" w:rsidRPr="0033450A" w:rsidRDefault="0033450A" w:rsidP="0033450A"/>
    <w:p w14:paraId="33916F0A" w14:textId="6D53DA2C" w:rsidR="00924F55" w:rsidRPr="0033450A" w:rsidRDefault="00924F55" w:rsidP="0033450A">
      <w:pPr>
        <w:pStyle w:val="Numberedheading1"/>
        <w:spacing w:after="0" w:line="240" w:lineRule="auto"/>
        <w:contextualSpacing/>
      </w:pPr>
      <w:r w:rsidRPr="0033450A">
        <w:t xml:space="preserve">What is the </w:t>
      </w:r>
      <w:r w:rsidR="00D47AF0" w:rsidRPr="0033450A">
        <w:t>engagement period</w:t>
      </w:r>
      <w:r w:rsidRPr="0033450A">
        <w:t xml:space="preserve"> about?</w:t>
      </w:r>
    </w:p>
    <w:p w14:paraId="46DB2D7C" w14:textId="77777777" w:rsidR="0033450A" w:rsidRDefault="0033450A" w:rsidP="0033450A">
      <w:pPr>
        <w:spacing w:after="0" w:line="240" w:lineRule="auto"/>
        <w:contextualSpacing/>
        <w:rPr>
          <w:rFonts w:cs="Arial"/>
        </w:rPr>
      </w:pPr>
    </w:p>
    <w:p w14:paraId="3BD71DE0" w14:textId="77BB038F" w:rsidR="00924F55" w:rsidRDefault="00D47AF0" w:rsidP="0033450A">
      <w:pPr>
        <w:spacing w:after="0" w:line="240" w:lineRule="auto"/>
        <w:contextualSpacing/>
        <w:rPr>
          <w:rFonts w:cs="Arial"/>
        </w:rPr>
      </w:pPr>
      <w:r w:rsidRPr="0033450A">
        <w:rPr>
          <w:rFonts w:cs="Arial"/>
        </w:rPr>
        <w:t>Maidstone and Tunbridge Wells NHS Trust (MTW)</w:t>
      </w:r>
      <w:r w:rsidR="007F0E24" w:rsidRPr="0033450A">
        <w:rPr>
          <w:rFonts w:cs="Arial"/>
        </w:rPr>
        <w:t xml:space="preserve"> </w:t>
      </w:r>
      <w:r w:rsidR="00442755" w:rsidRPr="0033450A">
        <w:rPr>
          <w:rFonts w:cs="Arial"/>
        </w:rPr>
        <w:t xml:space="preserve">has been looking at ways to </w:t>
      </w:r>
      <w:r w:rsidR="009668D1" w:rsidRPr="0033450A">
        <w:rPr>
          <w:rFonts w:cs="Arial"/>
        </w:rPr>
        <w:t>improve the quality of their cardiology care</w:t>
      </w:r>
      <w:r w:rsidR="00A97BFC" w:rsidRPr="0033450A">
        <w:rPr>
          <w:rFonts w:cs="Arial"/>
        </w:rPr>
        <w:t xml:space="preserve">. </w:t>
      </w:r>
    </w:p>
    <w:p w14:paraId="70923D3A" w14:textId="77777777" w:rsidR="004D5A6A" w:rsidRPr="001961CF" w:rsidRDefault="004D5A6A" w:rsidP="0033450A">
      <w:pPr>
        <w:spacing w:after="0" w:line="240" w:lineRule="auto"/>
        <w:contextualSpacing/>
        <w:rPr>
          <w:rFonts w:cs="Arial"/>
          <w:sz w:val="20"/>
          <w:szCs w:val="20"/>
        </w:rPr>
      </w:pPr>
    </w:p>
    <w:p w14:paraId="73CE580B" w14:textId="55199806" w:rsidR="004D5A6A" w:rsidRPr="001961CF" w:rsidRDefault="004D5A6A" w:rsidP="004D5A6A">
      <w:pPr>
        <w:pStyle w:val="Pa1"/>
        <w:spacing w:after="40"/>
        <w:rPr>
          <w:rFonts w:asciiTheme="minorHAnsi" w:hAnsiTheme="minorHAnsi" w:cstheme="minorHAnsi"/>
          <w:color w:val="000000"/>
          <w:sz w:val="22"/>
          <w:szCs w:val="22"/>
        </w:rPr>
      </w:pPr>
      <w:r w:rsidRPr="001961CF">
        <w:rPr>
          <w:rFonts w:asciiTheme="minorHAnsi" w:hAnsiTheme="minorHAnsi" w:cstheme="minorHAnsi"/>
          <w:color w:val="000000"/>
          <w:sz w:val="22"/>
          <w:szCs w:val="22"/>
        </w:rPr>
        <w:t xml:space="preserve">At the moment our cardiology outpatient clinics are provided in four locations: Maidstone hospital; Tunbridge Wells hospital; Crowborough hospital; and Sevenoaks hospital. Inpatient beds and cardiac catheter lab services for cardiac procedures (see </w:t>
      </w:r>
      <w:r w:rsidR="00C7087C">
        <w:rPr>
          <w:rFonts w:asciiTheme="minorHAnsi" w:hAnsiTheme="minorHAnsi" w:cstheme="minorHAnsi"/>
          <w:color w:val="000000"/>
          <w:sz w:val="22"/>
          <w:szCs w:val="22"/>
        </w:rPr>
        <w:t xml:space="preserve">the </w:t>
      </w:r>
      <w:r w:rsidRPr="001961CF">
        <w:rPr>
          <w:rFonts w:asciiTheme="minorHAnsi" w:hAnsiTheme="minorHAnsi" w:cstheme="minorHAnsi"/>
          <w:color w:val="000000"/>
          <w:sz w:val="22"/>
          <w:szCs w:val="22"/>
        </w:rPr>
        <w:t xml:space="preserve">glossary </w:t>
      </w:r>
      <w:r w:rsidR="00C7087C">
        <w:rPr>
          <w:rFonts w:asciiTheme="minorHAnsi" w:hAnsiTheme="minorHAnsi" w:cstheme="minorHAnsi"/>
          <w:color w:val="000000"/>
          <w:sz w:val="22"/>
          <w:szCs w:val="22"/>
        </w:rPr>
        <w:t xml:space="preserve">in our engagement document </w:t>
      </w:r>
      <w:r w:rsidRPr="001961CF">
        <w:rPr>
          <w:rFonts w:asciiTheme="minorHAnsi" w:hAnsiTheme="minorHAnsi" w:cstheme="minorHAnsi"/>
          <w:color w:val="000000"/>
          <w:sz w:val="22"/>
          <w:szCs w:val="22"/>
        </w:rPr>
        <w:t xml:space="preserve">for further explanation) are split across our two main hospital sites - Maidstone hospital and Tunbridge Wells hospital. </w:t>
      </w:r>
    </w:p>
    <w:p w14:paraId="06CB6665" w14:textId="77777777" w:rsidR="004D5A6A" w:rsidRPr="001961CF" w:rsidRDefault="004D5A6A" w:rsidP="004D5A6A">
      <w:pPr>
        <w:pStyle w:val="Default"/>
        <w:rPr>
          <w:sz w:val="22"/>
          <w:szCs w:val="22"/>
        </w:rPr>
      </w:pPr>
    </w:p>
    <w:p w14:paraId="070E01B3" w14:textId="4E149E93" w:rsidR="004D5A6A" w:rsidRPr="001961CF" w:rsidRDefault="004D5A6A" w:rsidP="004D5A6A">
      <w:pPr>
        <w:spacing w:after="0" w:line="240" w:lineRule="auto"/>
        <w:contextualSpacing/>
        <w:rPr>
          <w:rFonts w:asciiTheme="minorHAnsi" w:hAnsiTheme="minorHAnsi" w:cstheme="minorHAnsi"/>
        </w:rPr>
      </w:pPr>
      <w:r w:rsidRPr="001961CF">
        <w:rPr>
          <w:rFonts w:asciiTheme="minorHAnsi" w:hAnsiTheme="minorHAnsi" w:cstheme="minorHAnsi"/>
          <w:color w:val="000000"/>
        </w:rPr>
        <w:t>Having our inpatient and cardiac catheter lab services on two sites means our staff and other resources are thinly stretched and, despite the hard work of our fantastic cardiology team, meeting some of the national best practice recommendations is a challenge in some areas. This impacts on the quality of care we can provide to patients requiring a procedure in our cardiac catheter labs and patients requiring an inpatient stay.</w:t>
      </w:r>
    </w:p>
    <w:p w14:paraId="23EFB024" w14:textId="77777777" w:rsidR="0033450A" w:rsidRDefault="0033450A" w:rsidP="0033450A">
      <w:pPr>
        <w:spacing w:after="0" w:line="240" w:lineRule="auto"/>
        <w:contextualSpacing/>
        <w:rPr>
          <w:rFonts w:asciiTheme="minorHAnsi" w:hAnsiTheme="minorHAnsi" w:cstheme="minorHAnsi"/>
          <w:sz w:val="24"/>
          <w:szCs w:val="24"/>
        </w:rPr>
      </w:pPr>
    </w:p>
    <w:p w14:paraId="3E551E7A" w14:textId="5DA4AAA3" w:rsidR="001961CF" w:rsidRDefault="001961CF" w:rsidP="001961CF">
      <w:pPr>
        <w:spacing w:after="0" w:line="240" w:lineRule="auto"/>
        <w:contextualSpacing/>
        <w:rPr>
          <w:rFonts w:cs="Arial"/>
        </w:rPr>
      </w:pPr>
      <w:r w:rsidRPr="0033450A">
        <w:rPr>
          <w:rFonts w:cs="Arial"/>
        </w:rPr>
        <w:t>After careful consideration</w:t>
      </w:r>
      <w:r w:rsidR="00982438">
        <w:rPr>
          <w:rFonts w:cs="Arial"/>
        </w:rPr>
        <w:t xml:space="preserve"> of ways we could improve care</w:t>
      </w:r>
      <w:r w:rsidRPr="0033450A">
        <w:rPr>
          <w:rFonts w:cs="Arial"/>
        </w:rPr>
        <w:t>, our cardiology team ha</w:t>
      </w:r>
      <w:r w:rsidR="00982438">
        <w:rPr>
          <w:rFonts w:cs="Arial"/>
        </w:rPr>
        <w:t>s</w:t>
      </w:r>
      <w:r w:rsidRPr="0033450A">
        <w:rPr>
          <w:rFonts w:cs="Arial"/>
        </w:rPr>
        <w:t xml:space="preserve"> identified potential </w:t>
      </w:r>
      <w:r w:rsidR="00D43164">
        <w:rPr>
          <w:rFonts w:cs="Arial"/>
        </w:rPr>
        <w:t xml:space="preserve">options </w:t>
      </w:r>
      <w:r w:rsidRPr="0033450A">
        <w:rPr>
          <w:rFonts w:cs="Arial"/>
        </w:rPr>
        <w:t>to improve care</w:t>
      </w:r>
      <w:r w:rsidR="00277C19">
        <w:rPr>
          <w:rFonts w:cs="Arial"/>
        </w:rPr>
        <w:t xml:space="preserve"> which are outline</w:t>
      </w:r>
      <w:r w:rsidR="009455B1">
        <w:rPr>
          <w:rFonts w:cs="Arial"/>
        </w:rPr>
        <w:t>d</w:t>
      </w:r>
      <w:r w:rsidR="00277C19">
        <w:rPr>
          <w:rFonts w:cs="Arial"/>
        </w:rPr>
        <w:t xml:space="preserve"> in our engagement document. The proposed change</w:t>
      </w:r>
      <w:r w:rsidR="00F718C5">
        <w:rPr>
          <w:rFonts w:cs="Arial"/>
        </w:rPr>
        <w:t>s</w:t>
      </w:r>
      <w:r w:rsidR="00277C19">
        <w:rPr>
          <w:rFonts w:cs="Arial"/>
        </w:rPr>
        <w:t xml:space="preserve"> will not affect the outpatient services we provide, which will stay the same. </w:t>
      </w:r>
    </w:p>
    <w:p w14:paraId="63C6D166" w14:textId="77777777" w:rsidR="001961CF" w:rsidRDefault="001961CF" w:rsidP="0033450A">
      <w:pPr>
        <w:spacing w:after="0" w:line="240" w:lineRule="auto"/>
        <w:contextualSpacing/>
        <w:rPr>
          <w:rFonts w:asciiTheme="minorHAnsi" w:hAnsiTheme="minorHAnsi" w:cstheme="minorHAnsi"/>
          <w:sz w:val="24"/>
          <w:szCs w:val="24"/>
        </w:rPr>
      </w:pPr>
    </w:p>
    <w:p w14:paraId="2895D9FC" w14:textId="616CBF31" w:rsidR="002D3D7F" w:rsidRPr="00B4162A" w:rsidRDefault="002D3D7F" w:rsidP="0033450A">
      <w:pPr>
        <w:spacing w:after="0" w:line="240" w:lineRule="auto"/>
        <w:contextualSpacing/>
        <w:rPr>
          <w:rFonts w:cs="Arial"/>
        </w:rPr>
      </w:pPr>
      <w:r w:rsidRPr="00B4162A">
        <w:rPr>
          <w:rFonts w:asciiTheme="minorHAnsi" w:hAnsiTheme="minorHAnsi" w:cstheme="minorHAnsi"/>
        </w:rPr>
        <w:t>During the</w:t>
      </w:r>
      <w:r w:rsidRPr="00B4162A">
        <w:rPr>
          <w:rFonts w:cs="Arial"/>
        </w:rPr>
        <w:t xml:space="preserve"> engagement period </w:t>
      </w:r>
      <w:r w:rsidR="00853810" w:rsidRPr="00B4162A">
        <w:rPr>
          <w:rFonts w:cs="Arial"/>
        </w:rPr>
        <w:t xml:space="preserve">we </w:t>
      </w:r>
      <w:r w:rsidRPr="00B4162A">
        <w:rPr>
          <w:rFonts w:cs="Arial"/>
        </w:rPr>
        <w:t>would like to know what patients, the public, staff and stakeholders think about the propo</w:t>
      </w:r>
      <w:r w:rsidR="002A029C" w:rsidRPr="00B4162A">
        <w:rPr>
          <w:rFonts w:cs="Arial"/>
        </w:rPr>
        <w:t>sals.</w:t>
      </w:r>
    </w:p>
    <w:p w14:paraId="1EFB2384" w14:textId="77777777" w:rsidR="0033450A" w:rsidRPr="0033450A" w:rsidRDefault="0033450A" w:rsidP="0033450A">
      <w:pPr>
        <w:spacing w:after="0" w:line="240" w:lineRule="auto"/>
        <w:contextualSpacing/>
        <w:rPr>
          <w:rFonts w:cs="Arial"/>
        </w:rPr>
      </w:pPr>
    </w:p>
    <w:p w14:paraId="7D55DFA4" w14:textId="3C307CED" w:rsidR="00924F55" w:rsidRPr="0033450A" w:rsidRDefault="00924F55" w:rsidP="0033450A">
      <w:pPr>
        <w:pStyle w:val="Numberedheading1"/>
        <w:spacing w:after="0" w:line="240" w:lineRule="auto"/>
        <w:contextualSpacing/>
      </w:pPr>
      <w:r w:rsidRPr="0033450A">
        <w:t xml:space="preserve">How can I get involved in the </w:t>
      </w:r>
      <w:r w:rsidR="00D47AF0" w:rsidRPr="0033450A">
        <w:t>engagement on cardiology services</w:t>
      </w:r>
      <w:r w:rsidRPr="0033450A">
        <w:t>?</w:t>
      </w:r>
    </w:p>
    <w:p w14:paraId="22CF6503" w14:textId="77777777" w:rsidR="0033450A" w:rsidRDefault="0033450A" w:rsidP="0033450A">
      <w:pPr>
        <w:spacing w:after="0" w:line="240" w:lineRule="auto"/>
        <w:contextualSpacing/>
        <w:rPr>
          <w:rFonts w:cs="Arial"/>
        </w:rPr>
      </w:pPr>
    </w:p>
    <w:p w14:paraId="059CFB0E" w14:textId="6E6CD7F8" w:rsidR="00924F55" w:rsidRDefault="00924F55" w:rsidP="0033450A">
      <w:pPr>
        <w:spacing w:after="0" w:line="240" w:lineRule="auto"/>
        <w:contextualSpacing/>
        <w:rPr>
          <w:rFonts w:cs="Arial"/>
        </w:rPr>
      </w:pPr>
      <w:r w:rsidRPr="0033450A">
        <w:rPr>
          <w:rFonts w:cs="Arial"/>
        </w:rPr>
        <w:t xml:space="preserve">The </w:t>
      </w:r>
      <w:r w:rsidR="006C4BDF" w:rsidRPr="0033450A">
        <w:rPr>
          <w:rFonts w:cs="Arial"/>
        </w:rPr>
        <w:t>engagement period</w:t>
      </w:r>
      <w:r w:rsidRPr="0033450A">
        <w:rPr>
          <w:rFonts w:cs="Arial"/>
        </w:rPr>
        <w:t xml:space="preserve"> will run for </w:t>
      </w:r>
      <w:r w:rsidR="006C4BDF" w:rsidRPr="0033450A">
        <w:rPr>
          <w:rFonts w:cs="Arial"/>
        </w:rPr>
        <w:t>twelve</w:t>
      </w:r>
      <w:r w:rsidRPr="0033450A">
        <w:rPr>
          <w:rFonts w:cs="Arial"/>
        </w:rPr>
        <w:t xml:space="preserve"> weeks, from </w:t>
      </w:r>
      <w:r w:rsidR="006C4BDF" w:rsidRPr="0033450A">
        <w:rPr>
          <w:rFonts w:cs="Arial"/>
        </w:rPr>
        <w:t>Friday 22 October 2021</w:t>
      </w:r>
      <w:r w:rsidRPr="0033450A">
        <w:rPr>
          <w:rFonts w:cs="Arial"/>
        </w:rPr>
        <w:t xml:space="preserve"> through to midnight on </w:t>
      </w:r>
      <w:r w:rsidR="00AF5E98">
        <w:rPr>
          <w:rFonts w:cs="Arial"/>
        </w:rPr>
        <w:t xml:space="preserve">Friday </w:t>
      </w:r>
      <w:r w:rsidR="006C4BDF" w:rsidRPr="0033450A">
        <w:rPr>
          <w:rFonts w:cs="Arial"/>
        </w:rPr>
        <w:t>14 January 2022</w:t>
      </w:r>
      <w:r w:rsidRPr="0033450A">
        <w:rPr>
          <w:rFonts w:cs="Arial"/>
        </w:rPr>
        <w:t>. There are lots of ways to find out more about the proposal</w:t>
      </w:r>
      <w:r w:rsidR="006C4BDF" w:rsidRPr="0033450A">
        <w:rPr>
          <w:rFonts w:cs="Arial"/>
        </w:rPr>
        <w:t>s</w:t>
      </w:r>
      <w:r w:rsidRPr="0033450A">
        <w:rPr>
          <w:rFonts w:cs="Arial"/>
        </w:rPr>
        <w:t xml:space="preserve"> and share your views, including online public meetings, </w:t>
      </w:r>
      <w:r w:rsidR="006C4BDF" w:rsidRPr="0033450A">
        <w:rPr>
          <w:rFonts w:cs="Arial"/>
        </w:rPr>
        <w:t>pop-up information stands in shopping centres</w:t>
      </w:r>
      <w:r w:rsidRPr="0033450A">
        <w:rPr>
          <w:rFonts w:cs="Arial"/>
        </w:rPr>
        <w:t xml:space="preserve">, </w:t>
      </w:r>
      <w:r w:rsidR="006C4BDF" w:rsidRPr="0033450A">
        <w:rPr>
          <w:rFonts w:cs="Arial"/>
        </w:rPr>
        <w:t>our engagement</w:t>
      </w:r>
      <w:r w:rsidRPr="0033450A">
        <w:rPr>
          <w:rFonts w:cs="Arial"/>
        </w:rPr>
        <w:t xml:space="preserve"> document, questionnaire</w:t>
      </w:r>
      <w:r w:rsidR="006C4BDF" w:rsidRPr="0033450A">
        <w:rPr>
          <w:rFonts w:cs="Arial"/>
        </w:rPr>
        <w:t>,</w:t>
      </w:r>
      <w:r w:rsidRPr="0033450A">
        <w:rPr>
          <w:rFonts w:cs="Arial"/>
        </w:rPr>
        <w:t xml:space="preserve"> and </w:t>
      </w:r>
      <w:r w:rsidR="006C4BDF" w:rsidRPr="0033450A">
        <w:rPr>
          <w:rFonts w:cs="Arial"/>
        </w:rPr>
        <w:t>some</w:t>
      </w:r>
      <w:r w:rsidRPr="0033450A">
        <w:rPr>
          <w:rFonts w:cs="Arial"/>
        </w:rPr>
        <w:t xml:space="preserve"> background information on our website. You can visit </w:t>
      </w:r>
      <w:r w:rsidR="006C4BDF" w:rsidRPr="0033450A">
        <w:rPr>
          <w:rFonts w:cs="Arial"/>
        </w:rPr>
        <w:t>our</w:t>
      </w:r>
      <w:r w:rsidRPr="0033450A">
        <w:rPr>
          <w:rFonts w:cs="Arial"/>
        </w:rPr>
        <w:t xml:space="preserve"> web pages </w:t>
      </w:r>
      <w:hyperlink r:id="rId7" w:history="1">
        <w:r w:rsidR="007124CB" w:rsidRPr="0033450A">
          <w:rPr>
            <w:rStyle w:val="Hyperlink"/>
            <w:rFonts w:cs="Arial"/>
          </w:rPr>
          <w:t>www.ntw.nhs.uk/cardiology-engagement</w:t>
        </w:r>
      </w:hyperlink>
      <w:r w:rsidR="007124CB" w:rsidRPr="0033450A">
        <w:rPr>
          <w:rFonts w:cs="Arial"/>
        </w:rPr>
        <w:t xml:space="preserve"> </w:t>
      </w:r>
      <w:r w:rsidRPr="0033450A">
        <w:rPr>
          <w:rFonts w:cs="Arial"/>
        </w:rPr>
        <w:t>for more details.</w:t>
      </w:r>
    </w:p>
    <w:p w14:paraId="32F144F3" w14:textId="77777777" w:rsidR="0033450A" w:rsidRPr="0033450A" w:rsidRDefault="0033450A" w:rsidP="0033450A">
      <w:pPr>
        <w:spacing w:after="0" w:line="240" w:lineRule="auto"/>
        <w:contextualSpacing/>
        <w:rPr>
          <w:rFonts w:cs="Arial"/>
        </w:rPr>
      </w:pPr>
    </w:p>
    <w:p w14:paraId="37FC7E44" w14:textId="362C471A" w:rsidR="00924F55" w:rsidRPr="0033450A" w:rsidRDefault="00924F55" w:rsidP="0033450A">
      <w:pPr>
        <w:pStyle w:val="Numberedheading1"/>
        <w:spacing w:after="0" w:line="240" w:lineRule="auto"/>
        <w:contextualSpacing/>
      </w:pPr>
      <w:r w:rsidRPr="0033450A">
        <w:t xml:space="preserve">Why does the NHS need to </w:t>
      </w:r>
      <w:r w:rsidR="00D47AF0" w:rsidRPr="0033450A">
        <w:t>organise specialist and inpatient cardiology services differently</w:t>
      </w:r>
      <w:r w:rsidRPr="0033450A">
        <w:t>?</w:t>
      </w:r>
    </w:p>
    <w:p w14:paraId="23530F5F" w14:textId="77777777" w:rsidR="0033450A" w:rsidRDefault="0033450A" w:rsidP="0033450A">
      <w:pPr>
        <w:spacing w:after="0" w:line="240" w:lineRule="auto"/>
        <w:contextualSpacing/>
        <w:rPr>
          <w:rFonts w:cs="Arial"/>
        </w:rPr>
      </w:pPr>
    </w:p>
    <w:p w14:paraId="6205A310" w14:textId="322B3EB0" w:rsidR="00CF2477" w:rsidRPr="0033450A" w:rsidRDefault="005055D2" w:rsidP="0033450A">
      <w:pPr>
        <w:spacing w:after="0" w:line="240" w:lineRule="auto"/>
        <w:contextualSpacing/>
        <w:rPr>
          <w:rFonts w:cs="Arial"/>
        </w:rPr>
      </w:pPr>
      <w:r w:rsidRPr="0033450A">
        <w:rPr>
          <w:rFonts w:cs="Arial"/>
        </w:rPr>
        <w:t xml:space="preserve">The way </w:t>
      </w:r>
      <w:r w:rsidR="004A6C7D">
        <w:rPr>
          <w:rFonts w:cs="Arial"/>
        </w:rPr>
        <w:t xml:space="preserve">our cardiology </w:t>
      </w:r>
      <w:r w:rsidRPr="0033450A">
        <w:rPr>
          <w:rFonts w:cs="Arial"/>
        </w:rPr>
        <w:t>services are currently organised presents some challenges, for example:</w:t>
      </w:r>
    </w:p>
    <w:p w14:paraId="0720772C" w14:textId="77777777" w:rsidR="005055D2" w:rsidRPr="0033450A" w:rsidRDefault="005055D2" w:rsidP="0033450A">
      <w:pPr>
        <w:pStyle w:val="Default"/>
        <w:contextualSpacing/>
        <w:rPr>
          <w:rFonts w:ascii="Arial" w:hAnsi="Arial" w:cs="Arial"/>
        </w:rPr>
      </w:pPr>
    </w:p>
    <w:p w14:paraId="0388771B" w14:textId="77777777" w:rsidR="005055D2" w:rsidRPr="0033450A" w:rsidRDefault="005055D2" w:rsidP="004A6C7D">
      <w:pPr>
        <w:pStyle w:val="Default"/>
        <w:numPr>
          <w:ilvl w:val="0"/>
          <w:numId w:val="43"/>
        </w:numPr>
        <w:contextualSpacing/>
        <w:rPr>
          <w:rFonts w:ascii="Arial" w:hAnsi="Arial" w:cs="Arial"/>
          <w:sz w:val="22"/>
          <w:szCs w:val="22"/>
        </w:rPr>
      </w:pPr>
      <w:r w:rsidRPr="0033450A">
        <w:rPr>
          <w:rFonts w:ascii="Arial" w:hAnsi="Arial" w:cs="Arial"/>
          <w:sz w:val="22"/>
          <w:szCs w:val="22"/>
        </w:rPr>
        <w:lastRenderedPageBreak/>
        <w:t xml:space="preserve">patients who are admitted to hospital with heart problems often need to be transferred to a different hospital to get the care they need as the catheter labs on each site specialise in different elements of cardiac care </w:t>
      </w:r>
    </w:p>
    <w:p w14:paraId="254DE90E" w14:textId="54B25EEE" w:rsidR="005055D2" w:rsidRPr="0033450A" w:rsidRDefault="005055D2" w:rsidP="004A6C7D">
      <w:pPr>
        <w:pStyle w:val="Default"/>
        <w:numPr>
          <w:ilvl w:val="1"/>
          <w:numId w:val="43"/>
        </w:numPr>
        <w:ind w:left="720"/>
        <w:contextualSpacing/>
        <w:rPr>
          <w:rFonts w:ascii="Arial" w:hAnsi="Arial" w:cs="Arial"/>
          <w:sz w:val="22"/>
          <w:szCs w:val="22"/>
        </w:rPr>
      </w:pPr>
      <w:r w:rsidRPr="0033450A">
        <w:rPr>
          <w:rFonts w:ascii="Arial" w:hAnsi="Arial" w:cs="Arial"/>
          <w:sz w:val="22"/>
          <w:szCs w:val="22"/>
        </w:rPr>
        <w:t xml:space="preserve">our specialist cardiology staff are spread across two sites, making it difficult to provide 7-day a week services </w:t>
      </w:r>
    </w:p>
    <w:p w14:paraId="38F271F0" w14:textId="5F70EC40" w:rsidR="005055D2" w:rsidRPr="0033450A" w:rsidRDefault="005055D2" w:rsidP="004A6C7D">
      <w:pPr>
        <w:pStyle w:val="Default"/>
        <w:numPr>
          <w:ilvl w:val="1"/>
          <w:numId w:val="43"/>
        </w:numPr>
        <w:ind w:left="720"/>
        <w:contextualSpacing/>
        <w:rPr>
          <w:rFonts w:ascii="Arial" w:hAnsi="Arial" w:cs="Arial"/>
          <w:sz w:val="22"/>
          <w:szCs w:val="22"/>
        </w:rPr>
      </w:pPr>
      <w:r w:rsidRPr="0033450A">
        <w:rPr>
          <w:rFonts w:ascii="Arial" w:hAnsi="Arial" w:cs="Arial"/>
          <w:sz w:val="22"/>
          <w:szCs w:val="22"/>
        </w:rPr>
        <w:t xml:space="preserve">not having the right number of staff in one place also means we sometimes have to cancel planned cardiology care because of peaks in emergency care </w:t>
      </w:r>
    </w:p>
    <w:p w14:paraId="4809D256" w14:textId="0A2430B0" w:rsidR="005055D2" w:rsidRPr="0033450A" w:rsidRDefault="005055D2" w:rsidP="004A6C7D">
      <w:pPr>
        <w:pStyle w:val="Default"/>
        <w:numPr>
          <w:ilvl w:val="1"/>
          <w:numId w:val="43"/>
        </w:numPr>
        <w:ind w:left="720"/>
        <w:contextualSpacing/>
        <w:rPr>
          <w:rFonts w:ascii="Arial" w:hAnsi="Arial" w:cs="Arial"/>
          <w:sz w:val="22"/>
          <w:szCs w:val="22"/>
        </w:rPr>
      </w:pPr>
      <w:r w:rsidRPr="0033450A">
        <w:rPr>
          <w:rFonts w:ascii="Arial" w:hAnsi="Arial" w:cs="Arial"/>
          <w:sz w:val="22"/>
          <w:szCs w:val="22"/>
        </w:rPr>
        <w:t xml:space="preserve">we have to ask our consultant cardiologists to be on-call (for out-of-hours cover overnight and at weekends) very frequently. This makes our hospitals less attractive places to work than hospitals with less demanding on-call rotas </w:t>
      </w:r>
    </w:p>
    <w:p w14:paraId="3BD71864" w14:textId="296C96D2" w:rsidR="005055D2" w:rsidRPr="0033450A" w:rsidRDefault="005055D2" w:rsidP="004A6C7D">
      <w:pPr>
        <w:pStyle w:val="Default"/>
        <w:numPr>
          <w:ilvl w:val="1"/>
          <w:numId w:val="43"/>
        </w:numPr>
        <w:ind w:left="720"/>
        <w:contextualSpacing/>
        <w:rPr>
          <w:rFonts w:ascii="Arial" w:hAnsi="Arial" w:cs="Arial"/>
          <w:sz w:val="22"/>
          <w:szCs w:val="22"/>
        </w:rPr>
      </w:pPr>
      <w:r w:rsidRPr="0033450A">
        <w:rPr>
          <w:rFonts w:ascii="Arial" w:hAnsi="Arial" w:cs="Arial"/>
          <w:sz w:val="22"/>
          <w:szCs w:val="22"/>
        </w:rPr>
        <w:t xml:space="preserve">we can’t work as efficiently across two sites meaning we aren’t able to see as many patients or make the best use of our resources. </w:t>
      </w:r>
    </w:p>
    <w:p w14:paraId="61C262DA" w14:textId="77777777" w:rsidR="005055D2" w:rsidRPr="0033450A" w:rsidRDefault="005055D2" w:rsidP="0033450A">
      <w:pPr>
        <w:spacing w:after="0" w:line="240" w:lineRule="auto"/>
        <w:contextualSpacing/>
        <w:rPr>
          <w:rFonts w:cs="Arial"/>
        </w:rPr>
      </w:pPr>
    </w:p>
    <w:p w14:paraId="213ADCFD" w14:textId="77777777" w:rsidR="00337FDF" w:rsidRPr="0033450A" w:rsidRDefault="00337FDF" w:rsidP="0033450A">
      <w:pPr>
        <w:pStyle w:val="Numberedheading1"/>
        <w:spacing w:after="0" w:line="240" w:lineRule="auto"/>
        <w:contextualSpacing/>
      </w:pPr>
      <w:r w:rsidRPr="0033450A">
        <w:t xml:space="preserve">How would the proposal benefit patients? </w:t>
      </w:r>
    </w:p>
    <w:p w14:paraId="34014719" w14:textId="77777777" w:rsidR="0033450A" w:rsidRDefault="0033450A" w:rsidP="0033450A">
      <w:pPr>
        <w:spacing w:after="0" w:line="240" w:lineRule="auto"/>
        <w:contextualSpacing/>
        <w:rPr>
          <w:rFonts w:cs="Arial"/>
        </w:rPr>
      </w:pPr>
    </w:p>
    <w:p w14:paraId="11BE466A" w14:textId="7A176322" w:rsidR="00EC193F" w:rsidRPr="0033450A" w:rsidRDefault="003B1FF6" w:rsidP="0033450A">
      <w:pPr>
        <w:spacing w:after="0" w:line="240" w:lineRule="auto"/>
        <w:contextualSpacing/>
        <w:rPr>
          <w:rFonts w:cs="Arial"/>
        </w:rPr>
      </w:pPr>
      <w:r>
        <w:rPr>
          <w:rFonts w:cs="Arial"/>
        </w:rPr>
        <w:t>Our</w:t>
      </w:r>
      <w:r w:rsidR="0072720F" w:rsidRPr="0033450A">
        <w:rPr>
          <w:rFonts w:cs="Arial"/>
        </w:rPr>
        <w:t xml:space="preserve"> proposals would help us </w:t>
      </w:r>
      <w:r w:rsidR="00EC193F" w:rsidRPr="0033450A">
        <w:rPr>
          <w:rFonts w:cs="Arial"/>
        </w:rPr>
        <w:t xml:space="preserve">meet all the </w:t>
      </w:r>
      <w:r w:rsidR="00BD7AF8">
        <w:rPr>
          <w:rFonts w:cs="Arial"/>
        </w:rPr>
        <w:t xml:space="preserve">national </w:t>
      </w:r>
      <w:r w:rsidR="00EC193F" w:rsidRPr="0033450A">
        <w:rPr>
          <w:rFonts w:cs="Arial"/>
        </w:rPr>
        <w:t>best practice</w:t>
      </w:r>
      <w:r w:rsidR="004F1E53" w:rsidRPr="0033450A">
        <w:rPr>
          <w:rFonts w:cs="Arial"/>
        </w:rPr>
        <w:t xml:space="preserve"> recommendations</w:t>
      </w:r>
      <w:r w:rsidR="00EC193F" w:rsidRPr="0033450A">
        <w:rPr>
          <w:rFonts w:cs="Arial"/>
        </w:rPr>
        <w:t xml:space="preserve"> for cardiology care</w:t>
      </w:r>
      <w:r w:rsidR="00D8693B" w:rsidRPr="0033450A">
        <w:rPr>
          <w:rFonts w:cs="Arial"/>
        </w:rPr>
        <w:t xml:space="preserve"> including:</w:t>
      </w:r>
    </w:p>
    <w:p w14:paraId="15D0F9DB" w14:textId="014AB736" w:rsidR="00D8693B" w:rsidRPr="0033450A" w:rsidRDefault="00C6339F" w:rsidP="0033450A">
      <w:pPr>
        <w:pStyle w:val="ListParagraph"/>
        <w:numPr>
          <w:ilvl w:val="0"/>
          <w:numId w:val="43"/>
        </w:numPr>
        <w:spacing w:after="0" w:line="240" w:lineRule="auto"/>
        <w:rPr>
          <w:rFonts w:cs="Arial"/>
        </w:rPr>
      </w:pPr>
      <w:r w:rsidRPr="0033450A">
        <w:rPr>
          <w:rFonts w:cs="Arial"/>
        </w:rPr>
        <w:t>Dedicated (ring-fenced) cardiology inpatient beds</w:t>
      </w:r>
    </w:p>
    <w:p w14:paraId="3D7C38C8" w14:textId="5B0D3768" w:rsidR="00C6339F" w:rsidRPr="0033450A" w:rsidRDefault="00C6339F" w:rsidP="0033450A">
      <w:pPr>
        <w:pStyle w:val="ListParagraph"/>
        <w:numPr>
          <w:ilvl w:val="0"/>
          <w:numId w:val="43"/>
        </w:numPr>
        <w:spacing w:after="0" w:line="240" w:lineRule="auto"/>
        <w:rPr>
          <w:rFonts w:cs="Arial"/>
        </w:rPr>
      </w:pPr>
      <w:r w:rsidRPr="0033450A">
        <w:rPr>
          <w:rFonts w:cs="Arial"/>
        </w:rPr>
        <w:t>7-day a week cardiology consultant ward rounds for all cardiology patients</w:t>
      </w:r>
    </w:p>
    <w:p w14:paraId="74E587D2" w14:textId="67B02F67" w:rsidR="00C6339F" w:rsidRPr="0033450A" w:rsidRDefault="00C6339F" w:rsidP="0033450A">
      <w:pPr>
        <w:pStyle w:val="ListParagraph"/>
        <w:numPr>
          <w:ilvl w:val="0"/>
          <w:numId w:val="43"/>
        </w:numPr>
        <w:spacing w:after="0" w:line="240" w:lineRule="auto"/>
        <w:rPr>
          <w:rFonts w:cs="Arial"/>
        </w:rPr>
      </w:pPr>
      <w:r w:rsidRPr="0033450A">
        <w:rPr>
          <w:rFonts w:cs="Arial"/>
        </w:rPr>
        <w:t>24/7 cardiac cathet</w:t>
      </w:r>
      <w:r w:rsidR="00A27AD0" w:rsidRPr="0033450A">
        <w:rPr>
          <w:rFonts w:cs="Arial"/>
        </w:rPr>
        <w:t>er lab for emergencies</w:t>
      </w:r>
    </w:p>
    <w:p w14:paraId="350FD814" w14:textId="72B0DB30" w:rsidR="00A27AD0" w:rsidRPr="0033450A" w:rsidRDefault="00A27AD0" w:rsidP="0033450A">
      <w:pPr>
        <w:pStyle w:val="ListParagraph"/>
        <w:numPr>
          <w:ilvl w:val="0"/>
          <w:numId w:val="43"/>
        </w:numPr>
        <w:spacing w:after="0" w:line="240" w:lineRule="auto"/>
        <w:rPr>
          <w:rFonts w:cs="Arial"/>
        </w:rPr>
      </w:pPr>
      <w:r w:rsidRPr="0033450A">
        <w:rPr>
          <w:rFonts w:cs="Arial"/>
        </w:rPr>
        <w:t>Weekend access to elective/urgent echocardiography</w:t>
      </w:r>
    </w:p>
    <w:p w14:paraId="7315B34A" w14:textId="347E3768" w:rsidR="00A27AD0" w:rsidRPr="0033450A" w:rsidRDefault="00120551" w:rsidP="0033450A">
      <w:pPr>
        <w:pStyle w:val="ListParagraph"/>
        <w:numPr>
          <w:ilvl w:val="0"/>
          <w:numId w:val="43"/>
        </w:numPr>
        <w:spacing w:after="0" w:line="240" w:lineRule="auto"/>
        <w:rPr>
          <w:rFonts w:cs="Arial"/>
        </w:rPr>
      </w:pPr>
      <w:r w:rsidRPr="0033450A">
        <w:rPr>
          <w:rFonts w:cs="Arial"/>
        </w:rPr>
        <w:t xml:space="preserve">More sustainable on-call rotas for the cardiology team (on-call no </w:t>
      </w:r>
      <w:r w:rsidR="00D03FC2" w:rsidRPr="0033450A">
        <w:rPr>
          <w:rFonts w:cs="Arial"/>
        </w:rPr>
        <w:t>more than once every six weeks)</w:t>
      </w:r>
    </w:p>
    <w:p w14:paraId="19C9FCE8" w14:textId="31D7797D" w:rsidR="00D03FC2" w:rsidRPr="0033450A" w:rsidRDefault="00D03FC2" w:rsidP="0033450A">
      <w:pPr>
        <w:pStyle w:val="ListParagraph"/>
        <w:numPr>
          <w:ilvl w:val="0"/>
          <w:numId w:val="43"/>
        </w:numPr>
        <w:spacing w:after="0" w:line="240" w:lineRule="auto"/>
        <w:rPr>
          <w:rFonts w:cs="Arial"/>
        </w:rPr>
      </w:pPr>
      <w:r w:rsidRPr="0033450A">
        <w:rPr>
          <w:rFonts w:cs="Arial"/>
        </w:rPr>
        <w:t>Weekend access to coronary angiography and pacing for inpatients</w:t>
      </w:r>
      <w:r w:rsidR="003C7599">
        <w:rPr>
          <w:rFonts w:cs="Arial"/>
        </w:rPr>
        <w:t>.</w:t>
      </w:r>
    </w:p>
    <w:p w14:paraId="2270DFEF" w14:textId="77777777" w:rsidR="00EC193F" w:rsidRPr="0033450A" w:rsidRDefault="00EC193F" w:rsidP="0033450A">
      <w:pPr>
        <w:spacing w:after="0" w:line="240" w:lineRule="auto"/>
        <w:contextualSpacing/>
        <w:rPr>
          <w:rFonts w:cs="Arial"/>
        </w:rPr>
      </w:pPr>
    </w:p>
    <w:p w14:paraId="3451D462" w14:textId="77777777" w:rsidR="00337FDF" w:rsidRPr="0033450A" w:rsidRDefault="00337FDF" w:rsidP="0033450A">
      <w:pPr>
        <w:pStyle w:val="Numberedheading1"/>
        <w:spacing w:after="0" w:line="240" w:lineRule="auto"/>
        <w:contextualSpacing/>
      </w:pPr>
      <w:r w:rsidRPr="0033450A">
        <w:t>How would the proposal benefit staff?</w:t>
      </w:r>
    </w:p>
    <w:p w14:paraId="25F3E941" w14:textId="77777777" w:rsidR="0033450A" w:rsidRDefault="0033450A" w:rsidP="0033450A">
      <w:pPr>
        <w:spacing w:after="0" w:line="240" w:lineRule="auto"/>
        <w:contextualSpacing/>
        <w:rPr>
          <w:rFonts w:cs="Arial"/>
        </w:rPr>
      </w:pPr>
    </w:p>
    <w:p w14:paraId="443B4E39" w14:textId="167A1F84" w:rsidR="00923E1E" w:rsidRDefault="000B4540" w:rsidP="0033450A">
      <w:pPr>
        <w:spacing w:after="0" w:line="240" w:lineRule="auto"/>
        <w:contextualSpacing/>
        <w:rPr>
          <w:rFonts w:cs="Arial"/>
        </w:rPr>
      </w:pPr>
      <w:r>
        <w:rPr>
          <w:rFonts w:cs="Arial"/>
        </w:rPr>
        <w:t xml:space="preserve">The way services are currently organised makes it difficult for staff to </w:t>
      </w:r>
      <w:r w:rsidR="00EE79E1">
        <w:rPr>
          <w:rFonts w:cs="Arial"/>
        </w:rPr>
        <w:t xml:space="preserve">provide the best possible care to patients. </w:t>
      </w:r>
      <w:r w:rsidR="00B8667E">
        <w:rPr>
          <w:rFonts w:cs="Arial"/>
        </w:rPr>
        <w:t xml:space="preserve">There are 25 national best practice recommendations for cardiac care and MTW is providing care in line with 12 of those recommendations and partially in line with 4 recommendations. </w:t>
      </w:r>
      <w:r w:rsidR="00923E1E">
        <w:rPr>
          <w:rFonts w:cs="Arial"/>
        </w:rPr>
        <w:t xml:space="preserve">Our proposals would help </w:t>
      </w:r>
      <w:r w:rsidR="00AB4062">
        <w:rPr>
          <w:rFonts w:cs="Arial"/>
        </w:rPr>
        <w:t xml:space="preserve">us to meet all the best practice standards and recommendations for care. </w:t>
      </w:r>
      <w:r w:rsidR="00B315E4">
        <w:rPr>
          <w:rFonts w:cs="Arial"/>
        </w:rPr>
        <w:t xml:space="preserve">We know from experience elsewhere this is likely to help us attract and retain </w:t>
      </w:r>
      <w:r w:rsidR="00D24828">
        <w:rPr>
          <w:rFonts w:cs="Arial"/>
        </w:rPr>
        <w:t xml:space="preserve">the best possible </w:t>
      </w:r>
      <w:r w:rsidR="00B315E4">
        <w:rPr>
          <w:rFonts w:cs="Arial"/>
        </w:rPr>
        <w:t>staff</w:t>
      </w:r>
      <w:r w:rsidR="00D455DE">
        <w:rPr>
          <w:rFonts w:cs="Arial"/>
        </w:rPr>
        <w:t>.</w:t>
      </w:r>
    </w:p>
    <w:p w14:paraId="7B6EBEFA" w14:textId="77777777" w:rsidR="00EE79E1" w:rsidRDefault="00EE79E1" w:rsidP="0033450A">
      <w:pPr>
        <w:spacing w:after="0" w:line="240" w:lineRule="auto"/>
        <w:contextualSpacing/>
        <w:rPr>
          <w:rFonts w:cs="Arial"/>
        </w:rPr>
      </w:pPr>
    </w:p>
    <w:p w14:paraId="19F9E733" w14:textId="62568AFC" w:rsidR="007B7FA3" w:rsidRPr="0033450A" w:rsidRDefault="002F2D45" w:rsidP="0033450A">
      <w:pPr>
        <w:spacing w:after="0" w:line="240" w:lineRule="auto"/>
        <w:contextualSpacing/>
        <w:rPr>
          <w:rFonts w:cs="Arial"/>
        </w:rPr>
      </w:pPr>
      <w:r>
        <w:rPr>
          <w:rFonts w:cs="Arial"/>
        </w:rPr>
        <w:t xml:space="preserve">The proposals </w:t>
      </w:r>
      <w:r w:rsidR="00D455DE">
        <w:rPr>
          <w:rFonts w:cs="Arial"/>
        </w:rPr>
        <w:t xml:space="preserve">also </w:t>
      </w:r>
      <w:r>
        <w:rPr>
          <w:rFonts w:cs="Arial"/>
        </w:rPr>
        <w:t xml:space="preserve">mean </w:t>
      </w:r>
      <w:r w:rsidR="008C16AC">
        <w:rPr>
          <w:rFonts w:cs="Arial"/>
        </w:rPr>
        <w:t xml:space="preserve">we would </w:t>
      </w:r>
      <w:r w:rsidR="00C45882">
        <w:rPr>
          <w:rFonts w:cs="Arial"/>
        </w:rPr>
        <w:t xml:space="preserve">have </w:t>
      </w:r>
      <w:r w:rsidR="00634795" w:rsidRPr="0033450A">
        <w:rPr>
          <w:rFonts w:cs="Arial"/>
        </w:rPr>
        <w:t>more sustainable on-call rotas for the cardiology team</w:t>
      </w:r>
      <w:r w:rsidR="0054127E" w:rsidRPr="0033450A">
        <w:rPr>
          <w:rFonts w:cs="Arial"/>
        </w:rPr>
        <w:t>, with staff being on-call no more than one in every six weeks.</w:t>
      </w:r>
      <w:r w:rsidR="00C45882">
        <w:rPr>
          <w:rFonts w:cs="Arial"/>
        </w:rPr>
        <w:t xml:space="preserve"> At the moment we have to ask our consultant cardiologists to be on-call more frequently. This makes our hospital</w:t>
      </w:r>
      <w:r w:rsidR="00720565">
        <w:rPr>
          <w:rFonts w:cs="Arial"/>
        </w:rPr>
        <w:t xml:space="preserve">s less attractive places to work than </w:t>
      </w:r>
      <w:r w:rsidR="008779B9">
        <w:rPr>
          <w:rFonts w:cs="Arial"/>
        </w:rPr>
        <w:t>hospitals with less demanding on-call rotas.</w:t>
      </w:r>
    </w:p>
    <w:p w14:paraId="346D6D19" w14:textId="77777777" w:rsidR="007B7FA3" w:rsidRPr="0033450A" w:rsidRDefault="007B7FA3" w:rsidP="0033450A">
      <w:pPr>
        <w:spacing w:after="0" w:line="240" w:lineRule="auto"/>
        <w:contextualSpacing/>
        <w:rPr>
          <w:rFonts w:cs="Arial"/>
        </w:rPr>
      </w:pPr>
    </w:p>
    <w:p w14:paraId="75C14AA1" w14:textId="77777777" w:rsidR="000A719D" w:rsidRPr="0033450A" w:rsidRDefault="000A719D" w:rsidP="0033450A">
      <w:pPr>
        <w:pStyle w:val="Numberedheading1"/>
        <w:spacing w:after="0" w:line="240" w:lineRule="auto"/>
        <w:contextualSpacing/>
      </w:pPr>
      <w:r w:rsidRPr="0033450A">
        <w:t xml:space="preserve">How have patients, the public and staff been involved in developing the proposals? </w:t>
      </w:r>
    </w:p>
    <w:p w14:paraId="4075069F" w14:textId="77777777" w:rsidR="0033450A" w:rsidRDefault="0033450A" w:rsidP="0033450A">
      <w:pPr>
        <w:spacing w:after="0" w:line="240" w:lineRule="auto"/>
        <w:contextualSpacing/>
        <w:rPr>
          <w:rFonts w:cs="Arial"/>
        </w:rPr>
      </w:pPr>
    </w:p>
    <w:p w14:paraId="000A62DF" w14:textId="3339BB34" w:rsidR="00C31F58" w:rsidRDefault="00A0236E" w:rsidP="0033450A">
      <w:pPr>
        <w:spacing w:after="0" w:line="240" w:lineRule="auto"/>
        <w:contextualSpacing/>
        <w:rPr>
          <w:rFonts w:cs="Arial"/>
        </w:rPr>
      </w:pPr>
      <w:r w:rsidRPr="0033450A">
        <w:rPr>
          <w:rFonts w:cs="Arial"/>
        </w:rPr>
        <w:t xml:space="preserve">As part of the process of considering how we could improve cardiology services, we have already been speaking to staff, stakeholders and past patients about their views. </w:t>
      </w:r>
      <w:r w:rsidR="005F5D81" w:rsidRPr="0033450A">
        <w:rPr>
          <w:rFonts w:cs="Arial"/>
        </w:rPr>
        <w:t>We have carried ou</w:t>
      </w:r>
      <w:r w:rsidR="008779B9">
        <w:rPr>
          <w:rFonts w:cs="Arial"/>
        </w:rPr>
        <w:t>t</w:t>
      </w:r>
      <w:r w:rsidR="005F5D81" w:rsidRPr="0033450A">
        <w:rPr>
          <w:rFonts w:cs="Arial"/>
        </w:rPr>
        <w:t xml:space="preserve"> a staff survey, met with local councillors and carried out research with local people</w:t>
      </w:r>
      <w:r w:rsidR="001527CF" w:rsidRPr="0033450A">
        <w:rPr>
          <w:rFonts w:cs="Arial"/>
        </w:rPr>
        <w:t>. Some of the key themes we have heard about current services include:</w:t>
      </w:r>
    </w:p>
    <w:p w14:paraId="6620C158" w14:textId="77777777" w:rsidR="0033450A" w:rsidRPr="0033450A" w:rsidRDefault="0033450A" w:rsidP="0033450A">
      <w:pPr>
        <w:spacing w:after="0" w:line="240" w:lineRule="auto"/>
        <w:contextualSpacing/>
        <w:rPr>
          <w:rFonts w:cs="Arial"/>
        </w:rPr>
      </w:pPr>
    </w:p>
    <w:p w14:paraId="1F795C47" w14:textId="1B347B4E" w:rsidR="001527CF" w:rsidRPr="0033450A" w:rsidRDefault="00323DEC" w:rsidP="0033450A">
      <w:pPr>
        <w:pStyle w:val="ListParagraph"/>
        <w:numPr>
          <w:ilvl w:val="0"/>
          <w:numId w:val="44"/>
        </w:numPr>
        <w:spacing w:after="0" w:line="240" w:lineRule="auto"/>
        <w:rPr>
          <w:rFonts w:cs="Arial"/>
        </w:rPr>
      </w:pPr>
      <w:r w:rsidRPr="0033450A">
        <w:rPr>
          <w:rFonts w:cs="Arial"/>
        </w:rPr>
        <w:t>Staff feel facilities could be better and the service is disjointed because it is on two sites. They would like to see a ‘centre of excellence’ developed</w:t>
      </w:r>
    </w:p>
    <w:p w14:paraId="71618B5F" w14:textId="659C3906" w:rsidR="00323DEC" w:rsidRPr="0033450A" w:rsidRDefault="00323DEC" w:rsidP="0033450A">
      <w:pPr>
        <w:pStyle w:val="ListParagraph"/>
        <w:numPr>
          <w:ilvl w:val="0"/>
          <w:numId w:val="44"/>
        </w:numPr>
        <w:spacing w:after="0" w:line="240" w:lineRule="auto"/>
        <w:rPr>
          <w:rFonts w:cs="Arial"/>
        </w:rPr>
      </w:pPr>
      <w:r w:rsidRPr="0033450A">
        <w:rPr>
          <w:rFonts w:cs="Arial"/>
        </w:rPr>
        <w:t>Patients feel staff are rushed and they don’t get enough information about their case or feel listened to</w:t>
      </w:r>
    </w:p>
    <w:p w14:paraId="2354B86C" w14:textId="4A04B8F2" w:rsidR="00323DEC" w:rsidRPr="0033450A" w:rsidRDefault="00323DEC" w:rsidP="0033450A">
      <w:pPr>
        <w:pStyle w:val="ListParagraph"/>
        <w:numPr>
          <w:ilvl w:val="0"/>
          <w:numId w:val="44"/>
        </w:numPr>
        <w:spacing w:after="0" w:line="240" w:lineRule="auto"/>
        <w:rPr>
          <w:rFonts w:cs="Arial"/>
        </w:rPr>
      </w:pPr>
      <w:r w:rsidRPr="0033450A">
        <w:rPr>
          <w:rFonts w:cs="Arial"/>
        </w:rPr>
        <w:lastRenderedPageBreak/>
        <w:t>People feel there are no</w:t>
      </w:r>
      <w:r w:rsidR="00E2231D">
        <w:rPr>
          <w:rFonts w:cs="Arial"/>
        </w:rPr>
        <w:t>t</w:t>
      </w:r>
      <w:r w:rsidRPr="0033450A">
        <w:rPr>
          <w:rFonts w:cs="Arial"/>
        </w:rPr>
        <w:t xml:space="preserve"> enough staff available, both staff and patients are concerned about not having 24/7 services and about waiting times for treatments</w:t>
      </w:r>
    </w:p>
    <w:p w14:paraId="2895829A" w14:textId="7F94A9F8" w:rsidR="00323DEC" w:rsidRPr="0033450A" w:rsidRDefault="00323DEC" w:rsidP="0033450A">
      <w:pPr>
        <w:pStyle w:val="ListParagraph"/>
        <w:numPr>
          <w:ilvl w:val="0"/>
          <w:numId w:val="44"/>
        </w:numPr>
        <w:spacing w:after="0" w:line="240" w:lineRule="auto"/>
        <w:rPr>
          <w:rFonts w:cs="Arial"/>
        </w:rPr>
      </w:pPr>
      <w:r w:rsidRPr="0033450A">
        <w:rPr>
          <w:rFonts w:cs="Arial"/>
        </w:rPr>
        <w:t>Patients are concerned about waiting over a weekend for a cardiac procedure.</w:t>
      </w:r>
    </w:p>
    <w:p w14:paraId="33D183D2" w14:textId="77777777" w:rsidR="0033450A" w:rsidRDefault="0033450A" w:rsidP="0033450A">
      <w:pPr>
        <w:spacing w:after="0" w:line="240" w:lineRule="auto"/>
        <w:contextualSpacing/>
        <w:rPr>
          <w:rFonts w:cs="Arial"/>
        </w:rPr>
      </w:pPr>
    </w:p>
    <w:p w14:paraId="70E035CE" w14:textId="54188425" w:rsidR="00323DEC" w:rsidRPr="0033450A" w:rsidRDefault="009C1113" w:rsidP="0033450A">
      <w:pPr>
        <w:spacing w:after="0" w:line="240" w:lineRule="auto"/>
        <w:contextualSpacing/>
        <w:rPr>
          <w:rFonts w:cs="Arial"/>
        </w:rPr>
      </w:pPr>
      <w:r w:rsidRPr="0033450A">
        <w:rPr>
          <w:rFonts w:cs="Arial"/>
        </w:rPr>
        <w:t xml:space="preserve">Full details of the engagement so far is available on </w:t>
      </w:r>
      <w:hyperlink r:id="rId8" w:history="1">
        <w:r w:rsidRPr="0033450A">
          <w:rPr>
            <w:rStyle w:val="Hyperlink"/>
            <w:rFonts w:cs="Arial"/>
          </w:rPr>
          <w:t>www.mtw.nhs.uk/cardiology-engagement</w:t>
        </w:r>
      </w:hyperlink>
      <w:r w:rsidRPr="0033450A">
        <w:rPr>
          <w:rFonts w:cs="Arial"/>
        </w:rPr>
        <w:t xml:space="preserve"> </w:t>
      </w:r>
    </w:p>
    <w:p w14:paraId="56A9D9E5" w14:textId="4D19183B" w:rsidR="00ED4759" w:rsidRDefault="00ED4759" w:rsidP="0033450A">
      <w:pPr>
        <w:spacing w:after="0" w:line="240" w:lineRule="auto"/>
        <w:contextualSpacing/>
        <w:rPr>
          <w:rFonts w:cs="Arial"/>
        </w:rPr>
      </w:pPr>
    </w:p>
    <w:p w14:paraId="50B89B29" w14:textId="581FFC61" w:rsidR="00ED0CED" w:rsidRPr="0033450A" w:rsidRDefault="00C75B57" w:rsidP="00ED0CED">
      <w:pPr>
        <w:pStyle w:val="Numberedheading1"/>
      </w:pPr>
      <w:r>
        <w:t xml:space="preserve">Will there be any cardiology </w:t>
      </w:r>
      <w:r w:rsidR="009B661C">
        <w:t>staff</w:t>
      </w:r>
      <w:r>
        <w:t xml:space="preserve"> left at the site providing day-to-day and r</w:t>
      </w:r>
      <w:r w:rsidR="00411D1A">
        <w:t>outine care?</w:t>
      </w:r>
    </w:p>
    <w:p w14:paraId="56C37ACE" w14:textId="1E80DD62" w:rsidR="00ED4759" w:rsidRDefault="00411D1A" w:rsidP="0033450A">
      <w:pPr>
        <w:spacing w:after="0" w:line="240" w:lineRule="auto"/>
        <w:contextualSpacing/>
        <w:rPr>
          <w:rFonts w:cs="Arial"/>
        </w:rPr>
      </w:pPr>
      <w:r>
        <w:rPr>
          <w:rFonts w:cs="Arial"/>
        </w:rPr>
        <w:t>Yes</w:t>
      </w:r>
      <w:r w:rsidR="005075A5">
        <w:rPr>
          <w:rFonts w:cs="Arial"/>
        </w:rPr>
        <w:t xml:space="preserve">, </w:t>
      </w:r>
      <w:r w:rsidR="00A30A1B">
        <w:rPr>
          <w:rFonts w:cs="Arial"/>
        </w:rPr>
        <w:t>outpatient cardiology clinics with doctors and nurses and non</w:t>
      </w:r>
      <w:r w:rsidR="00035ACB">
        <w:rPr>
          <w:rFonts w:cs="Arial"/>
        </w:rPr>
        <w:t>-invasive cardiology diagnostic tests</w:t>
      </w:r>
      <w:r w:rsidR="008E58C6">
        <w:rPr>
          <w:rFonts w:cs="Arial"/>
        </w:rPr>
        <w:t>, such as ECGs</w:t>
      </w:r>
      <w:r w:rsidR="00C24C7A">
        <w:rPr>
          <w:rFonts w:cs="Arial"/>
        </w:rPr>
        <w:t>,</w:t>
      </w:r>
      <w:r w:rsidR="00035ACB">
        <w:rPr>
          <w:rFonts w:cs="Arial"/>
        </w:rPr>
        <w:t xml:space="preserve"> </w:t>
      </w:r>
      <w:r w:rsidR="00DC40FE">
        <w:rPr>
          <w:rFonts w:cs="Arial"/>
        </w:rPr>
        <w:t>would</w:t>
      </w:r>
      <w:r w:rsidR="00035ACB">
        <w:rPr>
          <w:rFonts w:cs="Arial"/>
        </w:rPr>
        <w:t xml:space="preserve"> remain on that site</w:t>
      </w:r>
      <w:r w:rsidR="0003056B">
        <w:rPr>
          <w:rFonts w:cs="Arial"/>
        </w:rPr>
        <w:t xml:space="preserve"> and there </w:t>
      </w:r>
      <w:r w:rsidR="00DC40FE">
        <w:rPr>
          <w:rFonts w:cs="Arial"/>
        </w:rPr>
        <w:t>would</w:t>
      </w:r>
      <w:r w:rsidR="0003056B">
        <w:rPr>
          <w:rFonts w:cs="Arial"/>
        </w:rPr>
        <w:t xml:space="preserve"> be consultant onsite presence </w:t>
      </w:r>
      <w:r w:rsidR="003B2BA7">
        <w:rPr>
          <w:rFonts w:cs="Arial"/>
        </w:rPr>
        <w:t>who will also support the wards.</w:t>
      </w:r>
      <w:r w:rsidR="00F47FF4">
        <w:rPr>
          <w:rFonts w:cs="Arial"/>
        </w:rPr>
        <w:br/>
      </w:r>
    </w:p>
    <w:p w14:paraId="24163300" w14:textId="44F229A6" w:rsidR="00F47FF4" w:rsidRPr="00F47FF4" w:rsidRDefault="00F47FF4" w:rsidP="00F47FF4">
      <w:pPr>
        <w:pStyle w:val="Numberedheading1"/>
      </w:pPr>
      <w:r>
        <w:t xml:space="preserve">Does this impact outpatients at Crowborough </w:t>
      </w:r>
      <w:r w:rsidR="00AC287B">
        <w:t xml:space="preserve">and Sevenoaks </w:t>
      </w:r>
      <w:r>
        <w:t>hospitals?</w:t>
      </w:r>
    </w:p>
    <w:p w14:paraId="2A0FBCA9" w14:textId="6DB6CDC2" w:rsidR="00EF64FF" w:rsidRDefault="00F47FF4" w:rsidP="0033450A">
      <w:pPr>
        <w:spacing w:after="0" w:line="240" w:lineRule="auto"/>
        <w:contextualSpacing/>
        <w:rPr>
          <w:rFonts w:cs="Arial"/>
        </w:rPr>
      </w:pPr>
      <w:r>
        <w:rPr>
          <w:rFonts w:cs="Arial"/>
        </w:rPr>
        <w:t xml:space="preserve">No, the services currently provided at </w:t>
      </w:r>
      <w:r w:rsidR="003F65B5">
        <w:rPr>
          <w:rFonts w:cs="Arial"/>
        </w:rPr>
        <w:t xml:space="preserve">Crowborough and Sevenoaks Hospitals </w:t>
      </w:r>
      <w:r>
        <w:rPr>
          <w:rFonts w:cs="Arial"/>
        </w:rPr>
        <w:t>which include outpatient clinics</w:t>
      </w:r>
      <w:r w:rsidR="00DC0BC0">
        <w:rPr>
          <w:rFonts w:cs="Arial"/>
        </w:rPr>
        <w:t xml:space="preserve"> and non-invasive tests</w:t>
      </w:r>
      <w:r w:rsidR="00024524">
        <w:rPr>
          <w:rFonts w:cs="Arial"/>
        </w:rPr>
        <w:t>,</w:t>
      </w:r>
      <w:r w:rsidR="00DC0BC0">
        <w:rPr>
          <w:rFonts w:cs="Arial"/>
        </w:rPr>
        <w:t xml:space="preserve"> such as ECGs</w:t>
      </w:r>
      <w:r w:rsidR="00024524">
        <w:rPr>
          <w:rFonts w:cs="Arial"/>
        </w:rPr>
        <w:t>,</w:t>
      </w:r>
      <w:r w:rsidR="00DC0BC0">
        <w:rPr>
          <w:rFonts w:cs="Arial"/>
        </w:rPr>
        <w:t xml:space="preserve"> will continue to be available.</w:t>
      </w:r>
    </w:p>
    <w:p w14:paraId="511E298A" w14:textId="77777777" w:rsidR="00F47FF4" w:rsidRDefault="00F47FF4" w:rsidP="0033450A">
      <w:pPr>
        <w:spacing w:after="0" w:line="240" w:lineRule="auto"/>
        <w:contextualSpacing/>
        <w:rPr>
          <w:rFonts w:cs="Arial"/>
        </w:rPr>
      </w:pPr>
    </w:p>
    <w:p w14:paraId="07C0654C" w14:textId="3ACFB13C" w:rsidR="003B2BA7" w:rsidRDefault="00644C5E" w:rsidP="004F4BB0">
      <w:pPr>
        <w:pStyle w:val="Numberedheading1"/>
      </w:pPr>
      <w:r>
        <w:t>Has a decision already been made?</w:t>
      </w:r>
    </w:p>
    <w:p w14:paraId="0D3D831E" w14:textId="0BC721C2" w:rsidR="009744DE" w:rsidRDefault="009744DE" w:rsidP="002949B7">
      <w:pPr>
        <w:spacing w:after="0" w:line="240" w:lineRule="auto"/>
      </w:pPr>
      <w:r w:rsidRPr="009744DE">
        <w:t>W</w:t>
      </w:r>
      <w:r w:rsidRPr="009744DE">
        <w:t>e remain open minded while we engage with patients, the public, staff and stakeholders on the potential options. Before deciding how to proceed, we want to know what you think about our proposal to centralise specialist cardiology services at one hospital, what you think are the pros and cons of each option and how we could reduce the impact of any disadvantages.</w:t>
      </w:r>
    </w:p>
    <w:p w14:paraId="4F5E7B2A" w14:textId="77777777" w:rsidR="00107B56" w:rsidRPr="009744DE" w:rsidRDefault="00107B56" w:rsidP="002949B7">
      <w:pPr>
        <w:spacing w:after="0" w:line="240" w:lineRule="auto"/>
      </w:pPr>
    </w:p>
    <w:p w14:paraId="3EC26359" w14:textId="77777777" w:rsidR="00107B56" w:rsidRPr="0033450A" w:rsidRDefault="00107B56" w:rsidP="00107B56">
      <w:pPr>
        <w:pStyle w:val="Numberedheading1"/>
      </w:pPr>
      <w:r w:rsidRPr="0033450A">
        <w:t>What will happen after the engagement period, and when will a decision be made?</w:t>
      </w:r>
    </w:p>
    <w:p w14:paraId="7A17DB10" w14:textId="18BB7315" w:rsidR="00107B56" w:rsidRPr="0033450A" w:rsidRDefault="00107B56" w:rsidP="00107B56">
      <w:pPr>
        <w:spacing w:after="0" w:line="240" w:lineRule="auto"/>
        <w:contextualSpacing/>
        <w:rPr>
          <w:rFonts w:cs="Arial"/>
        </w:rPr>
      </w:pPr>
      <w:r w:rsidRPr="0033450A">
        <w:rPr>
          <w:rFonts w:cs="Arial"/>
        </w:rPr>
        <w:t xml:space="preserve">After our engagement period closes on 14 January 2022, an independent organisation will review the feedback we have received and prepare a report. Maidstone and Tunbridge Wells NHS Trust Board will carefully consider this alongside other evidence and information we have. We expect the Board to decide how specialist and inpatient cardiology services would be organised in the future </w:t>
      </w:r>
      <w:r w:rsidR="008C7D8F">
        <w:rPr>
          <w:rFonts w:cs="Arial"/>
        </w:rPr>
        <w:t xml:space="preserve">later </w:t>
      </w:r>
      <w:r w:rsidRPr="0033450A">
        <w:rPr>
          <w:rFonts w:cs="Arial"/>
        </w:rPr>
        <w:t>in 2022. We will communicate the decision and continue to let people know how the changes are being implemented and what this would mean for patients, their loved ones, and staff. There won’t be any sudden overnight changes and we will provide detailed information in good time for all those who would be impacted by any change.</w:t>
      </w:r>
    </w:p>
    <w:p w14:paraId="003BF0E6" w14:textId="77777777" w:rsidR="00107B56" w:rsidRPr="0033450A" w:rsidRDefault="00107B56" w:rsidP="00107B56">
      <w:pPr>
        <w:spacing w:after="0" w:line="240" w:lineRule="auto"/>
        <w:contextualSpacing/>
        <w:rPr>
          <w:rFonts w:cs="Arial"/>
        </w:rPr>
      </w:pPr>
    </w:p>
    <w:p w14:paraId="1695533E" w14:textId="77777777" w:rsidR="00107B56" w:rsidRPr="0033450A" w:rsidRDefault="00107B56" w:rsidP="00107B56">
      <w:pPr>
        <w:pStyle w:val="Numberedheading1"/>
        <w:spacing w:after="0" w:line="240" w:lineRule="auto"/>
        <w:contextualSpacing/>
      </w:pPr>
      <w:r w:rsidRPr="0033450A">
        <w:t>When would the new service be ready to start?</w:t>
      </w:r>
    </w:p>
    <w:p w14:paraId="79A72107" w14:textId="77777777" w:rsidR="00107B56" w:rsidRDefault="00107B56" w:rsidP="00107B56">
      <w:pPr>
        <w:spacing w:after="0" w:line="240" w:lineRule="auto"/>
        <w:contextualSpacing/>
        <w:rPr>
          <w:rFonts w:cs="Arial"/>
        </w:rPr>
      </w:pPr>
    </w:p>
    <w:p w14:paraId="1BAAF7E5" w14:textId="77777777" w:rsidR="00107B56" w:rsidRPr="0033450A" w:rsidRDefault="00107B56" w:rsidP="00107B56">
      <w:pPr>
        <w:spacing w:after="0" w:line="240" w:lineRule="auto"/>
        <w:contextualSpacing/>
        <w:rPr>
          <w:rFonts w:cs="Arial"/>
        </w:rPr>
      </w:pPr>
      <w:r w:rsidRPr="0033450A">
        <w:rPr>
          <w:rFonts w:cs="Arial"/>
        </w:rPr>
        <w:t>There won’t be any sudden, overnight changes and there would be a carefully planned transition if the MTW Board decides to consolidate specialist and inpatient cardiology services onto one hospital site. We will keep people updated on progress and plans for implementation once a decision has been made by the MTW Board. There are a number of practicalities to work through, including decisions on funding any move and direct consultation with individual staff members affected by any move.</w:t>
      </w:r>
    </w:p>
    <w:p w14:paraId="2AB7CD07" w14:textId="77777777" w:rsidR="00EF64FF" w:rsidRPr="00EF64FF" w:rsidRDefault="00EF64FF" w:rsidP="00EF64FF"/>
    <w:sectPr w:rsidR="00EF64FF" w:rsidRPr="00EF64F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4960" w14:textId="77777777" w:rsidR="00932C5B" w:rsidRDefault="00932C5B" w:rsidP="00932C5B">
      <w:pPr>
        <w:spacing w:after="0" w:line="240" w:lineRule="auto"/>
      </w:pPr>
      <w:r>
        <w:separator/>
      </w:r>
    </w:p>
  </w:endnote>
  <w:endnote w:type="continuationSeparator" w:id="0">
    <w:p w14:paraId="033018B7" w14:textId="77777777" w:rsidR="00932C5B" w:rsidRDefault="00932C5B" w:rsidP="00932C5B">
      <w:pPr>
        <w:spacing w:after="0" w:line="240" w:lineRule="auto"/>
      </w:pPr>
      <w:r>
        <w:continuationSeparator/>
      </w:r>
    </w:p>
  </w:endnote>
  <w:endnote w:type="continuationNotice" w:id="1">
    <w:p w14:paraId="588BDBA9" w14:textId="77777777" w:rsidR="002535DB" w:rsidRDefault="00253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716B" w14:textId="77777777" w:rsidR="00932C5B" w:rsidRDefault="00932C5B" w:rsidP="00932C5B">
      <w:pPr>
        <w:spacing w:after="0" w:line="240" w:lineRule="auto"/>
      </w:pPr>
      <w:r>
        <w:separator/>
      </w:r>
    </w:p>
  </w:footnote>
  <w:footnote w:type="continuationSeparator" w:id="0">
    <w:p w14:paraId="4BEC5577" w14:textId="77777777" w:rsidR="00932C5B" w:rsidRDefault="00932C5B" w:rsidP="00932C5B">
      <w:pPr>
        <w:spacing w:after="0" w:line="240" w:lineRule="auto"/>
      </w:pPr>
      <w:r>
        <w:continuationSeparator/>
      </w:r>
    </w:p>
  </w:footnote>
  <w:footnote w:type="continuationNotice" w:id="1">
    <w:p w14:paraId="0802B73F" w14:textId="77777777" w:rsidR="002535DB" w:rsidRDefault="002535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83962"/>
      <w:docPartObj>
        <w:docPartGallery w:val="Page Numbers (Margins)"/>
        <w:docPartUnique/>
      </w:docPartObj>
    </w:sdtPr>
    <w:sdtContent>
      <w:p w14:paraId="37021D2A" w14:textId="4CF20A44" w:rsidR="00932C5B" w:rsidRDefault="00932C5B">
        <w:pPr>
          <w:pStyle w:val="Header"/>
        </w:pPr>
        <w:r>
          <w:rPr>
            <w:noProof/>
          </w:rPr>
          <mc:AlternateContent>
            <mc:Choice Requires="wps">
              <w:drawing>
                <wp:anchor distT="0" distB="0" distL="114300" distR="114300" simplePos="0" relativeHeight="251658240" behindDoc="0" locked="0" layoutInCell="0" allowOverlap="1" wp14:anchorId="5B495B1C" wp14:editId="6D6953C2">
                  <wp:simplePos x="0" y="0"/>
                  <wp:positionH relativeFrom="rightMargin">
                    <wp:align>right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93649" w14:textId="77777777" w:rsidR="00932C5B" w:rsidRDefault="00932C5B">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B495B1C" id="Rectangle 1" o:spid="_x0000_s1026" style="position:absolute;margin-left:6.1pt;margin-top:0;width:57.3pt;height:25.95pt;z-index:25165824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" o:allowincell="f" stroked="f">
                  <v:textbox>
                    <w:txbxContent>
                      <w:p w14:paraId="28393649" w14:textId="77777777" w:rsidR="00932C5B" w:rsidRDefault="00932C5B">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9EBB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147"/>
    <w:multiLevelType w:val="hybridMultilevel"/>
    <w:tmpl w:val="3E4C70CA"/>
    <w:lvl w:ilvl="0" w:tplc="5540F344">
      <w:start w:val="1"/>
      <w:numFmt w:val="bullet"/>
      <w:pStyle w:val="blue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F1AF5"/>
    <w:multiLevelType w:val="hybridMultilevel"/>
    <w:tmpl w:val="9C249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E6C4E"/>
    <w:multiLevelType w:val="multilevel"/>
    <w:tmpl w:val="FE1AB5F4"/>
    <w:lvl w:ilvl="0">
      <w:start w:val="1"/>
      <w:numFmt w:val="bullet"/>
      <w:pStyle w:val="Bulletlist"/>
      <w:lvlText w:val=""/>
      <w:lvlJc w:val="left"/>
      <w:pPr>
        <w:ind w:left="360" w:hanging="360"/>
      </w:pPr>
      <w:rPr>
        <w:rFonts w:ascii="Symbol" w:hAnsi="Symbol" w:hint="default"/>
        <w:color w:val="005EB8" w:themeColor="accent1"/>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1361" w:hanging="340"/>
      </w:pPr>
      <w:rPr>
        <w:rFonts w:ascii="Symbol" w:hAnsi="Symbol" w:hint="default"/>
      </w:rPr>
    </w:lvl>
    <w:lvl w:ilvl="4">
      <w:start w:val="1"/>
      <w:numFmt w:val="bullet"/>
      <w:lvlText w:val="o"/>
      <w:lvlJc w:val="left"/>
      <w:pPr>
        <w:ind w:left="1701" w:hanging="340"/>
      </w:pPr>
      <w:rPr>
        <w:rFonts w:ascii="Courier New" w:hAnsi="Courier New" w:hint="default"/>
      </w:rPr>
    </w:lvl>
    <w:lvl w:ilvl="5">
      <w:start w:val="1"/>
      <w:numFmt w:val="bullet"/>
      <w:lvlText w:val=""/>
      <w:lvlJc w:val="left"/>
      <w:pPr>
        <w:ind w:left="2041" w:hanging="340"/>
      </w:pPr>
      <w:rPr>
        <w:rFonts w:ascii="Wingdings" w:hAnsi="Wingdings" w:hint="default"/>
      </w:rPr>
    </w:lvl>
    <w:lvl w:ilvl="6">
      <w:start w:val="1"/>
      <w:numFmt w:val="bullet"/>
      <w:lvlText w:val=""/>
      <w:lvlJc w:val="left"/>
      <w:pPr>
        <w:ind w:left="2381" w:hanging="340"/>
      </w:pPr>
      <w:rPr>
        <w:rFonts w:ascii="Symbol" w:hAnsi="Symbol" w:hint="default"/>
      </w:rPr>
    </w:lvl>
    <w:lvl w:ilvl="7">
      <w:start w:val="1"/>
      <w:numFmt w:val="bullet"/>
      <w:lvlText w:val="o"/>
      <w:lvlJc w:val="left"/>
      <w:pPr>
        <w:ind w:left="2722" w:hanging="341"/>
      </w:pPr>
      <w:rPr>
        <w:rFonts w:ascii="Courier New" w:hAnsi="Courier New" w:hint="default"/>
      </w:rPr>
    </w:lvl>
    <w:lvl w:ilvl="8">
      <w:start w:val="1"/>
      <w:numFmt w:val="bullet"/>
      <w:lvlText w:val=""/>
      <w:lvlJc w:val="left"/>
      <w:pPr>
        <w:ind w:left="3062" w:hanging="340"/>
      </w:pPr>
      <w:rPr>
        <w:rFonts w:ascii="Wingdings" w:hAnsi="Wingdings" w:hint="default"/>
      </w:rPr>
    </w:lvl>
  </w:abstractNum>
  <w:abstractNum w:abstractNumId="4" w15:restartNumberingAfterBreak="0">
    <w:nsid w:val="0DBE57D2"/>
    <w:multiLevelType w:val="hybridMultilevel"/>
    <w:tmpl w:val="9C68F1B0"/>
    <w:lvl w:ilvl="0" w:tplc="8048BCBA">
      <w:start w:val="1"/>
      <w:numFmt w:val="decimal"/>
      <w:pStyle w:val="Numberedheading1"/>
      <w:lvlText w:val="%1."/>
      <w:lvlJc w:val="left"/>
      <w:pPr>
        <w:ind w:left="504" w:hanging="360"/>
      </w:pPr>
    </w:lvl>
    <w:lvl w:ilvl="1" w:tplc="08090019" w:tentative="1">
      <w:start w:val="1"/>
      <w:numFmt w:val="lowerLetter"/>
      <w:lvlText w:val="%2."/>
      <w:lvlJc w:val="left"/>
      <w:pPr>
        <w:ind w:left="1366" w:hanging="360"/>
      </w:pPr>
    </w:lvl>
    <w:lvl w:ilvl="2" w:tplc="0809001B" w:tentative="1">
      <w:start w:val="1"/>
      <w:numFmt w:val="lowerRoman"/>
      <w:lvlText w:val="%3."/>
      <w:lvlJc w:val="right"/>
      <w:pPr>
        <w:ind w:left="2086" w:hanging="180"/>
      </w:pPr>
    </w:lvl>
    <w:lvl w:ilvl="3" w:tplc="0809000F" w:tentative="1">
      <w:start w:val="1"/>
      <w:numFmt w:val="decimal"/>
      <w:lvlText w:val="%4."/>
      <w:lvlJc w:val="left"/>
      <w:pPr>
        <w:ind w:left="2806" w:hanging="360"/>
      </w:pPr>
    </w:lvl>
    <w:lvl w:ilvl="4" w:tplc="08090019" w:tentative="1">
      <w:start w:val="1"/>
      <w:numFmt w:val="lowerLetter"/>
      <w:lvlText w:val="%5."/>
      <w:lvlJc w:val="left"/>
      <w:pPr>
        <w:ind w:left="3526" w:hanging="360"/>
      </w:pPr>
    </w:lvl>
    <w:lvl w:ilvl="5" w:tplc="0809001B" w:tentative="1">
      <w:start w:val="1"/>
      <w:numFmt w:val="lowerRoman"/>
      <w:lvlText w:val="%6."/>
      <w:lvlJc w:val="right"/>
      <w:pPr>
        <w:ind w:left="4246" w:hanging="180"/>
      </w:pPr>
    </w:lvl>
    <w:lvl w:ilvl="6" w:tplc="0809000F" w:tentative="1">
      <w:start w:val="1"/>
      <w:numFmt w:val="decimal"/>
      <w:lvlText w:val="%7."/>
      <w:lvlJc w:val="left"/>
      <w:pPr>
        <w:ind w:left="4966" w:hanging="360"/>
      </w:pPr>
    </w:lvl>
    <w:lvl w:ilvl="7" w:tplc="08090019" w:tentative="1">
      <w:start w:val="1"/>
      <w:numFmt w:val="lowerLetter"/>
      <w:lvlText w:val="%8."/>
      <w:lvlJc w:val="left"/>
      <w:pPr>
        <w:ind w:left="5686" w:hanging="360"/>
      </w:pPr>
    </w:lvl>
    <w:lvl w:ilvl="8" w:tplc="0809001B" w:tentative="1">
      <w:start w:val="1"/>
      <w:numFmt w:val="lowerRoman"/>
      <w:lvlText w:val="%9."/>
      <w:lvlJc w:val="right"/>
      <w:pPr>
        <w:ind w:left="6406" w:hanging="180"/>
      </w:pPr>
    </w:lvl>
  </w:abstractNum>
  <w:abstractNum w:abstractNumId="5" w15:restartNumberingAfterBreak="0">
    <w:nsid w:val="11477586"/>
    <w:multiLevelType w:val="multilevel"/>
    <w:tmpl w:val="EEA286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FF81AAC"/>
    <w:multiLevelType w:val="multilevel"/>
    <w:tmpl w:val="601A64A8"/>
    <w:lvl w:ilvl="0">
      <w:start w:val="1"/>
      <w:numFmt w:val="decimal"/>
      <w:lvlText w:val="%1."/>
      <w:lvlJc w:val="left"/>
      <w:pPr>
        <w:tabs>
          <w:tab w:val="num" w:pos="720"/>
        </w:tabs>
        <w:ind w:left="720" w:hanging="720"/>
      </w:pPr>
    </w:lvl>
    <w:lvl w:ilvl="1">
      <w:start w:val="1"/>
      <w:numFmt w:val="decimal"/>
      <w:pStyle w:val="Numbered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1403E28"/>
    <w:multiLevelType w:val="multilevel"/>
    <w:tmpl w:val="515477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26C5460"/>
    <w:multiLevelType w:val="multilevel"/>
    <w:tmpl w:val="4A5E74D4"/>
    <w:lvl w:ilvl="0">
      <w:start w:val="1"/>
      <w:numFmt w:val="decimal"/>
      <w:lvlText w:val="%1."/>
      <w:lvlJc w:val="left"/>
      <w:pPr>
        <w:ind w:left="0" w:firstLine="0"/>
      </w:pPr>
      <w:rPr>
        <w:rFonts w:hint="default"/>
      </w:rPr>
    </w:lvl>
    <w:lvl w:ilvl="1">
      <w:start w:val="1"/>
      <w:numFmt w:val="decimal"/>
      <w:lvlText w:val="%1.%2"/>
      <w:lvlJc w:val="left"/>
      <w:pPr>
        <w:ind w:left="720" w:firstLine="0"/>
      </w:pPr>
      <w:rPr>
        <w:rFonts w:hint="default"/>
      </w:rPr>
    </w:lvl>
    <w:lvl w:ilvl="2">
      <w:start w:val="1"/>
      <w:numFmt w:val="decimal"/>
      <w:lvlRestart w:val="0"/>
      <w:lvlText w:val="%1.%2.%3"/>
      <w:lvlJc w:val="left"/>
      <w:pPr>
        <w:ind w:left="144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9" w15:restartNumberingAfterBreak="0">
    <w:nsid w:val="286C6E82"/>
    <w:multiLevelType w:val="hybridMultilevel"/>
    <w:tmpl w:val="83AC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13DF5"/>
    <w:multiLevelType w:val="hybridMultilevel"/>
    <w:tmpl w:val="9132996A"/>
    <w:lvl w:ilvl="0" w:tplc="271E1B8A">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1" w15:restartNumberingAfterBreak="0">
    <w:nsid w:val="39B33CF2"/>
    <w:multiLevelType w:val="multilevel"/>
    <w:tmpl w:val="7C040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D02A3E"/>
    <w:multiLevelType w:val="hybridMultilevel"/>
    <w:tmpl w:val="62FCCF60"/>
    <w:lvl w:ilvl="0" w:tplc="EF7ACE2C">
      <w:start w:val="1"/>
      <w:numFmt w:val="bullet"/>
      <w:pStyle w:val="WHHT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2E46CC"/>
    <w:multiLevelType w:val="hybridMultilevel"/>
    <w:tmpl w:val="A92A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60088C"/>
    <w:multiLevelType w:val="hybridMultilevel"/>
    <w:tmpl w:val="6E1489D2"/>
    <w:lvl w:ilvl="0" w:tplc="0096D266">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CA21DEF"/>
    <w:multiLevelType w:val="hybridMultilevel"/>
    <w:tmpl w:val="3FE805CA"/>
    <w:lvl w:ilvl="0" w:tplc="9796E7B0">
      <w:start w:val="1"/>
      <w:numFmt w:val="bullet"/>
      <w:lvlText w:val=""/>
      <w:lvlJc w:val="left"/>
      <w:pPr>
        <w:ind w:left="4613" w:hanging="360"/>
      </w:pPr>
      <w:rPr>
        <w:rFonts w:ascii="Symbol" w:hAnsi="Symbol" w:hint="default"/>
        <w:color w:val="auto"/>
      </w:rPr>
    </w:lvl>
    <w:lvl w:ilvl="1" w:tplc="08090003">
      <w:start w:val="1"/>
      <w:numFmt w:val="bullet"/>
      <w:lvlText w:val="o"/>
      <w:lvlJc w:val="left"/>
      <w:pPr>
        <w:ind w:left="5333" w:hanging="360"/>
      </w:pPr>
      <w:rPr>
        <w:rFonts w:ascii="Courier New" w:hAnsi="Courier New" w:cs="Courier New" w:hint="default"/>
      </w:rPr>
    </w:lvl>
    <w:lvl w:ilvl="2" w:tplc="08090005" w:tentative="1">
      <w:start w:val="1"/>
      <w:numFmt w:val="bullet"/>
      <w:lvlText w:val=""/>
      <w:lvlJc w:val="left"/>
      <w:pPr>
        <w:ind w:left="6053" w:hanging="360"/>
      </w:pPr>
      <w:rPr>
        <w:rFonts w:ascii="Wingdings" w:hAnsi="Wingdings" w:hint="default"/>
      </w:rPr>
    </w:lvl>
    <w:lvl w:ilvl="3" w:tplc="08090001" w:tentative="1">
      <w:start w:val="1"/>
      <w:numFmt w:val="bullet"/>
      <w:lvlText w:val=""/>
      <w:lvlJc w:val="left"/>
      <w:pPr>
        <w:ind w:left="6773" w:hanging="360"/>
      </w:pPr>
      <w:rPr>
        <w:rFonts w:ascii="Symbol" w:hAnsi="Symbol" w:hint="default"/>
      </w:rPr>
    </w:lvl>
    <w:lvl w:ilvl="4" w:tplc="08090003" w:tentative="1">
      <w:start w:val="1"/>
      <w:numFmt w:val="bullet"/>
      <w:lvlText w:val="o"/>
      <w:lvlJc w:val="left"/>
      <w:pPr>
        <w:ind w:left="7493" w:hanging="360"/>
      </w:pPr>
      <w:rPr>
        <w:rFonts w:ascii="Courier New" w:hAnsi="Courier New" w:cs="Courier New" w:hint="default"/>
      </w:rPr>
    </w:lvl>
    <w:lvl w:ilvl="5" w:tplc="08090005" w:tentative="1">
      <w:start w:val="1"/>
      <w:numFmt w:val="bullet"/>
      <w:lvlText w:val=""/>
      <w:lvlJc w:val="left"/>
      <w:pPr>
        <w:ind w:left="8213" w:hanging="360"/>
      </w:pPr>
      <w:rPr>
        <w:rFonts w:ascii="Wingdings" w:hAnsi="Wingdings" w:hint="default"/>
      </w:rPr>
    </w:lvl>
    <w:lvl w:ilvl="6" w:tplc="08090001" w:tentative="1">
      <w:start w:val="1"/>
      <w:numFmt w:val="bullet"/>
      <w:lvlText w:val=""/>
      <w:lvlJc w:val="left"/>
      <w:pPr>
        <w:ind w:left="8933" w:hanging="360"/>
      </w:pPr>
      <w:rPr>
        <w:rFonts w:ascii="Symbol" w:hAnsi="Symbol" w:hint="default"/>
      </w:rPr>
    </w:lvl>
    <w:lvl w:ilvl="7" w:tplc="08090003" w:tentative="1">
      <w:start w:val="1"/>
      <w:numFmt w:val="bullet"/>
      <w:lvlText w:val="o"/>
      <w:lvlJc w:val="left"/>
      <w:pPr>
        <w:ind w:left="9653" w:hanging="360"/>
      </w:pPr>
      <w:rPr>
        <w:rFonts w:ascii="Courier New" w:hAnsi="Courier New" w:cs="Courier New" w:hint="default"/>
      </w:rPr>
    </w:lvl>
    <w:lvl w:ilvl="8" w:tplc="08090005" w:tentative="1">
      <w:start w:val="1"/>
      <w:numFmt w:val="bullet"/>
      <w:lvlText w:val=""/>
      <w:lvlJc w:val="left"/>
      <w:pPr>
        <w:ind w:left="10373" w:hanging="360"/>
      </w:pPr>
      <w:rPr>
        <w:rFonts w:ascii="Wingdings" w:hAnsi="Wingdings" w:hint="default"/>
      </w:rPr>
    </w:lvl>
  </w:abstractNum>
  <w:abstractNum w:abstractNumId="16" w15:restartNumberingAfterBreak="0">
    <w:nsid w:val="57FC3088"/>
    <w:multiLevelType w:val="hybridMultilevel"/>
    <w:tmpl w:val="21DA02BA"/>
    <w:lvl w:ilvl="0" w:tplc="08090001">
      <w:start w:val="1"/>
      <w:numFmt w:val="bullet"/>
      <w:lvlText w:val=""/>
      <w:lvlJc w:val="left"/>
      <w:pPr>
        <w:ind w:left="720" w:hanging="360"/>
      </w:pPr>
      <w:rPr>
        <w:rFonts w:ascii="Symbol" w:hAnsi="Symbol" w:hint="default"/>
      </w:rPr>
    </w:lvl>
    <w:lvl w:ilvl="1" w:tplc="E558FD02">
      <w:numFmt w:val="bullet"/>
      <w:lvlText w:val="•"/>
      <w:lvlJc w:val="left"/>
      <w:pPr>
        <w:ind w:left="1440" w:hanging="360"/>
      </w:pPr>
      <w:rPr>
        <w:rFonts w:ascii="Frutiger LT Std 45 Light" w:eastAsiaTheme="minorHAnsi" w:hAnsi="Frutiger LT Std 45 Light" w:cs="Frutiger LT Std 45 Light"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45E25"/>
    <w:multiLevelType w:val="multilevel"/>
    <w:tmpl w:val="0A92D6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0FA1115"/>
    <w:multiLevelType w:val="hybridMultilevel"/>
    <w:tmpl w:val="F30A5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C27835"/>
    <w:multiLevelType w:val="hybridMultilevel"/>
    <w:tmpl w:val="FC8AF32E"/>
    <w:lvl w:ilvl="0" w:tplc="7FC8AE0C">
      <w:start w:val="1"/>
      <w:numFmt w:val="bullet"/>
      <w:pStyle w:val="Bluebullet0"/>
      <w:lvlText w:val=""/>
      <w:lvlJc w:val="left"/>
      <w:pPr>
        <w:ind w:left="720" w:hanging="360"/>
      </w:pPr>
      <w:rPr>
        <w:rFonts w:ascii="Symbol" w:hAnsi="Symbol" w:hint="default"/>
        <w:color w:val="0070C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B0D4C"/>
    <w:multiLevelType w:val="multilevel"/>
    <w:tmpl w:val="ACC222DA"/>
    <w:lvl w:ilvl="0">
      <w:start w:val="1"/>
      <w:numFmt w:val="decimal"/>
      <w:lvlText w:val="%1"/>
      <w:lvlJc w:val="left"/>
      <w:pPr>
        <w:ind w:left="431" w:hanging="1151"/>
      </w:pPr>
      <w:rPr>
        <w:rFonts w:ascii="Calibri Light" w:hAnsi="Calibri Light" w:hint="default"/>
        <w:color w:val="0070C0"/>
        <w:sz w:val="32"/>
      </w:rPr>
    </w:lvl>
    <w:lvl w:ilvl="1">
      <w:start w:val="1"/>
      <w:numFmt w:val="decimal"/>
      <w:lvlText w:val="%1.%2"/>
      <w:lvlJc w:val="left"/>
      <w:pPr>
        <w:ind w:left="431" w:hanging="11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1151"/>
      </w:pPr>
      <w:rPr>
        <w:rFonts w:ascii="Calibri Light" w:hAnsi="Calibri Light" w:hint="default"/>
        <w:color w:val="0070C0"/>
        <w:sz w:val="24"/>
      </w:rPr>
    </w:lvl>
    <w:lvl w:ilvl="3">
      <w:start w:val="1"/>
      <w:numFmt w:val="decimal"/>
      <w:pStyle w:val="Heading4"/>
      <w:lvlText w:val="%1.%2.%3.%4"/>
      <w:lvlJc w:val="left"/>
      <w:pPr>
        <w:ind w:left="431" w:hanging="1151"/>
      </w:pPr>
      <w:rPr>
        <w:rFonts w:ascii="Calibri Light" w:hAnsi="Calibri Light" w:hint="default"/>
        <w:color w:val="0070C0"/>
        <w:sz w:val="22"/>
      </w:rPr>
    </w:lvl>
    <w:lvl w:ilvl="4">
      <w:start w:val="1"/>
      <w:numFmt w:val="decimal"/>
      <w:lvlText w:val="%1.%2.%3.%4.%5"/>
      <w:lvlJc w:val="left"/>
      <w:pPr>
        <w:ind w:left="431" w:hanging="1151"/>
      </w:pPr>
      <w:rPr>
        <w:rFonts w:ascii="Calibri Light" w:hAnsi="Calibri Light" w:hint="default"/>
        <w:color w:val="0070C0"/>
        <w:sz w:val="22"/>
      </w:rPr>
    </w:lvl>
    <w:lvl w:ilvl="5">
      <w:start w:val="1"/>
      <w:numFmt w:val="decimal"/>
      <w:lvlText w:val="%1.%2.%3.%4.%5.%6"/>
      <w:lvlJc w:val="left"/>
      <w:pPr>
        <w:ind w:left="431" w:hanging="1151"/>
      </w:pPr>
      <w:rPr>
        <w:rFonts w:hint="default"/>
      </w:rPr>
    </w:lvl>
    <w:lvl w:ilvl="6">
      <w:start w:val="1"/>
      <w:numFmt w:val="decimal"/>
      <w:lvlText w:val="%1.%2.%3.%4.%5.%6.%7"/>
      <w:lvlJc w:val="left"/>
      <w:pPr>
        <w:ind w:left="431" w:hanging="1151"/>
      </w:pPr>
      <w:rPr>
        <w:rFonts w:hint="default"/>
      </w:rPr>
    </w:lvl>
    <w:lvl w:ilvl="7">
      <w:start w:val="1"/>
      <w:numFmt w:val="decimal"/>
      <w:lvlText w:val="%1.%2.%3.%4.%5.%6.%7.%8"/>
      <w:lvlJc w:val="left"/>
      <w:pPr>
        <w:ind w:left="431" w:hanging="1151"/>
      </w:pPr>
      <w:rPr>
        <w:rFonts w:hint="default"/>
      </w:rPr>
    </w:lvl>
    <w:lvl w:ilvl="8">
      <w:start w:val="1"/>
      <w:numFmt w:val="decimal"/>
      <w:lvlText w:val="%1.%2.%3.%4.%5.%6.%7.%8.%9"/>
      <w:lvlJc w:val="left"/>
      <w:pPr>
        <w:ind w:left="431" w:hanging="1151"/>
      </w:pPr>
      <w:rPr>
        <w:rFonts w:hint="default"/>
      </w:rPr>
    </w:lvl>
  </w:abstractNum>
  <w:abstractNum w:abstractNumId="21" w15:restartNumberingAfterBreak="0">
    <w:nsid w:val="70746CDD"/>
    <w:multiLevelType w:val="hybridMultilevel"/>
    <w:tmpl w:val="53B0E1C0"/>
    <w:lvl w:ilvl="0" w:tplc="AC04AED6">
      <w:start w:val="1"/>
      <w:numFmt w:val="decimal"/>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23633C"/>
    <w:multiLevelType w:val="multilevel"/>
    <w:tmpl w:val="8CF03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7"/>
  </w:num>
  <w:num w:numId="3">
    <w:abstractNumId w:val="10"/>
  </w:num>
  <w:num w:numId="4">
    <w:abstractNumId w:val="15"/>
  </w:num>
  <w:num w:numId="5">
    <w:abstractNumId w:val="11"/>
  </w:num>
  <w:num w:numId="6">
    <w:abstractNumId w:val="14"/>
  </w:num>
  <w:num w:numId="7">
    <w:abstractNumId w:val="7"/>
  </w:num>
  <w:num w:numId="8">
    <w:abstractNumId w:val="5"/>
  </w:num>
  <w:num w:numId="9">
    <w:abstractNumId w:val="14"/>
  </w:num>
  <w:num w:numId="10">
    <w:abstractNumId w:val="12"/>
  </w:num>
  <w:num w:numId="11">
    <w:abstractNumId w:val="1"/>
  </w:num>
  <w:num w:numId="12">
    <w:abstractNumId w:val="19"/>
  </w:num>
  <w:num w:numId="13">
    <w:abstractNumId w:val="20"/>
  </w:num>
  <w:num w:numId="14">
    <w:abstractNumId w:val="20"/>
  </w:num>
  <w:num w:numId="15">
    <w:abstractNumId w:val="20"/>
  </w:num>
  <w:num w:numId="16">
    <w:abstractNumId w:val="21"/>
  </w:num>
  <w:num w:numId="17">
    <w:abstractNumId w:val="8"/>
  </w:num>
  <w:num w:numId="18">
    <w:abstractNumId w:val="8"/>
  </w:num>
  <w:num w:numId="19">
    <w:abstractNumId w:val="8"/>
  </w:num>
  <w:num w:numId="20">
    <w:abstractNumId w:val="8"/>
  </w:num>
  <w:num w:numId="21">
    <w:abstractNumId w:val="0"/>
  </w:num>
  <w:num w:numId="22">
    <w:abstractNumId w:val="0"/>
  </w:num>
  <w:num w:numId="23">
    <w:abstractNumId w:val="12"/>
  </w:num>
  <w:num w:numId="24">
    <w:abstractNumId w:val="1"/>
  </w:num>
  <w:num w:numId="25">
    <w:abstractNumId w:val="19"/>
  </w:num>
  <w:num w:numId="26">
    <w:abstractNumId w:val="18"/>
  </w:num>
  <w:num w:numId="27">
    <w:abstractNumId w:val="6"/>
  </w:num>
  <w:num w:numId="28">
    <w:abstractNumId w:val="3"/>
  </w:num>
  <w:num w:numId="29">
    <w:abstractNumId w:val="4"/>
  </w:num>
  <w:num w:numId="30">
    <w:abstractNumId w:val="20"/>
  </w:num>
  <w:num w:numId="31">
    <w:abstractNumId w:val="21"/>
  </w:num>
  <w:num w:numId="32">
    <w:abstractNumId w:val="8"/>
  </w:num>
  <w:num w:numId="33">
    <w:abstractNumId w:val="8"/>
  </w:num>
  <w:num w:numId="34">
    <w:abstractNumId w:val="8"/>
  </w:num>
  <w:num w:numId="35">
    <w:abstractNumId w:val="8"/>
  </w:num>
  <w:num w:numId="36">
    <w:abstractNumId w:val="0"/>
  </w:num>
  <w:num w:numId="37">
    <w:abstractNumId w:val="6"/>
  </w:num>
  <w:num w:numId="38">
    <w:abstractNumId w:val="3"/>
  </w:num>
  <w:num w:numId="39">
    <w:abstractNumId w:val="19"/>
  </w:num>
  <w:num w:numId="40">
    <w:abstractNumId w:val="4"/>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6"/>
  </w:num>
  <w:num w:numId="44">
    <w:abstractNumId w:val="9"/>
  </w:num>
  <w:num w:numId="45">
    <w:abstractNumId w:val="2"/>
  </w:num>
  <w:num w:numId="4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88"/>
    <w:rsid w:val="00024524"/>
    <w:rsid w:val="00024D2D"/>
    <w:rsid w:val="0003056B"/>
    <w:rsid w:val="00035ACB"/>
    <w:rsid w:val="00080FCB"/>
    <w:rsid w:val="000A719D"/>
    <w:rsid w:val="000B4540"/>
    <w:rsid w:val="000D1C83"/>
    <w:rsid w:val="000D7825"/>
    <w:rsid w:val="000F63A9"/>
    <w:rsid w:val="00105CD7"/>
    <w:rsid w:val="00106930"/>
    <w:rsid w:val="00107B56"/>
    <w:rsid w:val="0011712F"/>
    <w:rsid w:val="00120551"/>
    <w:rsid w:val="001527CF"/>
    <w:rsid w:val="001850B1"/>
    <w:rsid w:val="001907E4"/>
    <w:rsid w:val="0019276F"/>
    <w:rsid w:val="001961CF"/>
    <w:rsid w:val="001F5E88"/>
    <w:rsid w:val="00237957"/>
    <w:rsid w:val="002535DB"/>
    <w:rsid w:val="00270DC8"/>
    <w:rsid w:val="00277C19"/>
    <w:rsid w:val="002949B7"/>
    <w:rsid w:val="002A029C"/>
    <w:rsid w:val="002A471C"/>
    <w:rsid w:val="002D3D7F"/>
    <w:rsid w:val="002F2D45"/>
    <w:rsid w:val="00323DEC"/>
    <w:rsid w:val="0033450A"/>
    <w:rsid w:val="00337FDF"/>
    <w:rsid w:val="0034331B"/>
    <w:rsid w:val="0036579C"/>
    <w:rsid w:val="00367AB0"/>
    <w:rsid w:val="00394762"/>
    <w:rsid w:val="003B1FF6"/>
    <w:rsid w:val="003B2BA7"/>
    <w:rsid w:val="003C0D30"/>
    <w:rsid w:val="003C7599"/>
    <w:rsid w:val="003D205D"/>
    <w:rsid w:val="003E5D95"/>
    <w:rsid w:val="003F0D20"/>
    <w:rsid w:val="003F65B5"/>
    <w:rsid w:val="00411D1A"/>
    <w:rsid w:val="00413C13"/>
    <w:rsid w:val="00427D38"/>
    <w:rsid w:val="00442755"/>
    <w:rsid w:val="00447E8C"/>
    <w:rsid w:val="004626A4"/>
    <w:rsid w:val="00484617"/>
    <w:rsid w:val="004A292D"/>
    <w:rsid w:val="004A6C7D"/>
    <w:rsid w:val="004D080C"/>
    <w:rsid w:val="004D5A6A"/>
    <w:rsid w:val="004F1E53"/>
    <w:rsid w:val="004F4BB0"/>
    <w:rsid w:val="005055D2"/>
    <w:rsid w:val="005072A4"/>
    <w:rsid w:val="005075A5"/>
    <w:rsid w:val="005123F0"/>
    <w:rsid w:val="00513B48"/>
    <w:rsid w:val="0054127E"/>
    <w:rsid w:val="00587173"/>
    <w:rsid w:val="0059707A"/>
    <w:rsid w:val="005A018B"/>
    <w:rsid w:val="005C116F"/>
    <w:rsid w:val="005C179A"/>
    <w:rsid w:val="005E0A58"/>
    <w:rsid w:val="005F5D81"/>
    <w:rsid w:val="0062436F"/>
    <w:rsid w:val="00634795"/>
    <w:rsid w:val="00642042"/>
    <w:rsid w:val="00644C5E"/>
    <w:rsid w:val="006938D5"/>
    <w:rsid w:val="00693E4B"/>
    <w:rsid w:val="006A5D10"/>
    <w:rsid w:val="006B6CB2"/>
    <w:rsid w:val="006C4BDF"/>
    <w:rsid w:val="00712428"/>
    <w:rsid w:val="007124CB"/>
    <w:rsid w:val="00720565"/>
    <w:rsid w:val="0072720F"/>
    <w:rsid w:val="00736D7D"/>
    <w:rsid w:val="00741E80"/>
    <w:rsid w:val="00745E39"/>
    <w:rsid w:val="0077593D"/>
    <w:rsid w:val="00786E67"/>
    <w:rsid w:val="007B7FA3"/>
    <w:rsid w:val="007F0E24"/>
    <w:rsid w:val="008471BD"/>
    <w:rsid w:val="00853810"/>
    <w:rsid w:val="008779B9"/>
    <w:rsid w:val="0088142D"/>
    <w:rsid w:val="008C16AC"/>
    <w:rsid w:val="008C7D8F"/>
    <w:rsid w:val="008E58C6"/>
    <w:rsid w:val="008F4C89"/>
    <w:rsid w:val="0091749D"/>
    <w:rsid w:val="00922AD4"/>
    <w:rsid w:val="00923E1E"/>
    <w:rsid w:val="00924F55"/>
    <w:rsid w:val="00932C5B"/>
    <w:rsid w:val="00936B01"/>
    <w:rsid w:val="009455B1"/>
    <w:rsid w:val="009501ED"/>
    <w:rsid w:val="009668D1"/>
    <w:rsid w:val="009744DE"/>
    <w:rsid w:val="00982438"/>
    <w:rsid w:val="009849A9"/>
    <w:rsid w:val="009B661C"/>
    <w:rsid w:val="009C1113"/>
    <w:rsid w:val="009C22F3"/>
    <w:rsid w:val="009E47A7"/>
    <w:rsid w:val="009F0008"/>
    <w:rsid w:val="00A0236E"/>
    <w:rsid w:val="00A24132"/>
    <w:rsid w:val="00A27AD0"/>
    <w:rsid w:val="00A30A1B"/>
    <w:rsid w:val="00A708B3"/>
    <w:rsid w:val="00A74A36"/>
    <w:rsid w:val="00A95E9F"/>
    <w:rsid w:val="00A97BFC"/>
    <w:rsid w:val="00AB2BF1"/>
    <w:rsid w:val="00AB4062"/>
    <w:rsid w:val="00AC287B"/>
    <w:rsid w:val="00AC4D9E"/>
    <w:rsid w:val="00AF5E98"/>
    <w:rsid w:val="00B014BA"/>
    <w:rsid w:val="00B315E4"/>
    <w:rsid w:val="00B4162A"/>
    <w:rsid w:val="00B8667E"/>
    <w:rsid w:val="00BA4820"/>
    <w:rsid w:val="00BC4C91"/>
    <w:rsid w:val="00BD7AD1"/>
    <w:rsid w:val="00BD7AF8"/>
    <w:rsid w:val="00C24C7A"/>
    <w:rsid w:val="00C31F58"/>
    <w:rsid w:val="00C45882"/>
    <w:rsid w:val="00C6339F"/>
    <w:rsid w:val="00C67820"/>
    <w:rsid w:val="00C7087C"/>
    <w:rsid w:val="00C7292F"/>
    <w:rsid w:val="00C75B57"/>
    <w:rsid w:val="00C81A55"/>
    <w:rsid w:val="00CA373C"/>
    <w:rsid w:val="00CB6163"/>
    <w:rsid w:val="00CC20A9"/>
    <w:rsid w:val="00CC2142"/>
    <w:rsid w:val="00CC2D8B"/>
    <w:rsid w:val="00CC45A9"/>
    <w:rsid w:val="00CF2477"/>
    <w:rsid w:val="00D03FC2"/>
    <w:rsid w:val="00D20808"/>
    <w:rsid w:val="00D24828"/>
    <w:rsid w:val="00D32A15"/>
    <w:rsid w:val="00D43164"/>
    <w:rsid w:val="00D455DE"/>
    <w:rsid w:val="00D47AF0"/>
    <w:rsid w:val="00D75FB7"/>
    <w:rsid w:val="00D7613B"/>
    <w:rsid w:val="00D76C14"/>
    <w:rsid w:val="00D8422E"/>
    <w:rsid w:val="00D8693B"/>
    <w:rsid w:val="00DB631F"/>
    <w:rsid w:val="00DB7C9A"/>
    <w:rsid w:val="00DC0BC0"/>
    <w:rsid w:val="00DC40FE"/>
    <w:rsid w:val="00DE4679"/>
    <w:rsid w:val="00E00732"/>
    <w:rsid w:val="00E20CF0"/>
    <w:rsid w:val="00E2231D"/>
    <w:rsid w:val="00E362A4"/>
    <w:rsid w:val="00E4308D"/>
    <w:rsid w:val="00E5253E"/>
    <w:rsid w:val="00E97564"/>
    <w:rsid w:val="00EA0E3E"/>
    <w:rsid w:val="00EB1436"/>
    <w:rsid w:val="00EC0BE0"/>
    <w:rsid w:val="00EC193F"/>
    <w:rsid w:val="00ED0280"/>
    <w:rsid w:val="00ED0CED"/>
    <w:rsid w:val="00ED4759"/>
    <w:rsid w:val="00ED7AD6"/>
    <w:rsid w:val="00EE79E1"/>
    <w:rsid w:val="00EF64FF"/>
    <w:rsid w:val="00F01AF1"/>
    <w:rsid w:val="00F336AC"/>
    <w:rsid w:val="00F47FF4"/>
    <w:rsid w:val="00F60056"/>
    <w:rsid w:val="00F718C5"/>
    <w:rsid w:val="00F77906"/>
    <w:rsid w:val="00F82A6E"/>
    <w:rsid w:val="00F86976"/>
    <w:rsid w:val="00F91F07"/>
    <w:rsid w:val="00FC062C"/>
    <w:rsid w:val="00FC19D9"/>
    <w:rsid w:val="00FC4331"/>
    <w:rsid w:val="00FD0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6F1FE7"/>
  <w15:chartTrackingRefBased/>
  <w15:docId w15:val="{4AD9B4D7-EB9B-44E0-A5FE-0DE22229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ED"/>
    <w:pPr>
      <w:spacing w:after="120"/>
    </w:pPr>
    <w:rPr>
      <w:rFonts w:ascii="Arial" w:hAnsi="Arial"/>
    </w:rPr>
  </w:style>
  <w:style w:type="paragraph" w:styleId="Heading1">
    <w:name w:val="heading 1"/>
    <w:basedOn w:val="Normal"/>
    <w:next w:val="Normal"/>
    <w:link w:val="Heading1Char"/>
    <w:autoRedefine/>
    <w:uiPriority w:val="9"/>
    <w:qFormat/>
    <w:rsid w:val="009501ED"/>
    <w:pPr>
      <w:keepNext/>
      <w:keepLines/>
      <w:spacing w:after="200"/>
      <w:outlineLvl w:val="0"/>
    </w:pPr>
    <w:rPr>
      <w:rFonts w:eastAsiaTheme="majorEastAsia" w:cs="Arial"/>
      <w:b/>
      <w:color w:val="005EB8" w:themeColor="text1"/>
      <w:sz w:val="32"/>
      <w:szCs w:val="32"/>
    </w:rPr>
  </w:style>
  <w:style w:type="paragraph" w:styleId="Heading2">
    <w:name w:val="heading 2"/>
    <w:basedOn w:val="Normal"/>
    <w:next w:val="Normal"/>
    <w:link w:val="Heading2Char"/>
    <w:autoRedefine/>
    <w:uiPriority w:val="9"/>
    <w:unhideWhenUsed/>
    <w:qFormat/>
    <w:rsid w:val="009501ED"/>
    <w:pPr>
      <w:keepNext/>
      <w:keepLines/>
      <w:spacing w:before="240"/>
      <w:outlineLvl w:val="1"/>
    </w:pPr>
    <w:rPr>
      <w:rFonts w:eastAsiaTheme="majorEastAsia" w:cstheme="majorBidi"/>
      <w:bCs/>
      <w:iCs/>
      <w:color w:val="0070C0"/>
      <w:sz w:val="28"/>
      <w:szCs w:val="28"/>
      <w:lang w:eastAsia="en-GB"/>
    </w:rPr>
  </w:style>
  <w:style w:type="paragraph" w:styleId="Heading3">
    <w:name w:val="heading 3"/>
    <w:basedOn w:val="Normal"/>
    <w:next w:val="Normal"/>
    <w:link w:val="Heading3Char"/>
    <w:uiPriority w:val="9"/>
    <w:unhideWhenUsed/>
    <w:qFormat/>
    <w:rsid w:val="009501ED"/>
    <w:pPr>
      <w:keepNext/>
      <w:tabs>
        <w:tab w:val="left" w:pos="-567"/>
      </w:tabs>
      <w:spacing w:before="120"/>
      <w:outlineLvl w:val="2"/>
    </w:pPr>
    <w:rPr>
      <w:b/>
      <w:bCs/>
      <w:i/>
      <w:iCs/>
      <w:color w:val="005EB8" w:themeColor="accent1"/>
    </w:rPr>
  </w:style>
  <w:style w:type="paragraph" w:styleId="Heading4">
    <w:name w:val="heading 4"/>
    <w:basedOn w:val="Normal"/>
    <w:link w:val="Heading4Char"/>
    <w:autoRedefine/>
    <w:uiPriority w:val="9"/>
    <w:semiHidden/>
    <w:unhideWhenUsed/>
    <w:qFormat/>
    <w:rsid w:val="009501ED"/>
    <w:pPr>
      <w:keepNext/>
      <w:keepLines/>
      <w:numPr>
        <w:ilvl w:val="3"/>
        <w:numId w:val="30"/>
      </w:numPr>
      <w:outlineLvl w:val="3"/>
    </w:pPr>
    <w:rPr>
      <w:rFonts w:eastAsiaTheme="majorEastAsia" w:cstheme="majorBidi"/>
      <w:bCs/>
      <w:iCs/>
      <w:color w:val="0070C0"/>
    </w:rPr>
  </w:style>
  <w:style w:type="paragraph" w:styleId="Heading5">
    <w:name w:val="heading 5"/>
    <w:basedOn w:val="Normal"/>
    <w:next w:val="Normal"/>
    <w:link w:val="Heading5Char"/>
    <w:autoRedefine/>
    <w:uiPriority w:val="9"/>
    <w:semiHidden/>
    <w:unhideWhenUsed/>
    <w:qFormat/>
    <w:rsid w:val="009501ED"/>
    <w:pPr>
      <w:keepNext/>
      <w:keepLines/>
      <w:numPr>
        <w:numId w:val="31"/>
      </w:numPr>
      <w:spacing w:before="40" w:after="220"/>
      <w:outlineLvl w:val="4"/>
    </w:pPr>
    <w:rPr>
      <w:rFonts w:eastAsiaTheme="majorEastAsia" w:cstheme="majorBidi"/>
      <w:color w:val="0070C0"/>
      <w:sz w:val="24"/>
    </w:rPr>
  </w:style>
  <w:style w:type="paragraph" w:styleId="Heading6">
    <w:name w:val="heading 6"/>
    <w:basedOn w:val="Normal"/>
    <w:next w:val="Normal"/>
    <w:link w:val="Heading6Char"/>
    <w:uiPriority w:val="9"/>
    <w:semiHidden/>
    <w:unhideWhenUsed/>
    <w:qFormat/>
    <w:rsid w:val="009501ED"/>
    <w:pPr>
      <w:keepNext/>
      <w:keepLines/>
      <w:numPr>
        <w:ilvl w:val="5"/>
        <w:numId w:val="35"/>
      </w:numPr>
      <w:spacing w:before="40"/>
      <w:outlineLvl w:val="5"/>
    </w:pPr>
    <w:rPr>
      <w:rFonts w:eastAsiaTheme="majorEastAsia" w:cstheme="majorBidi"/>
      <w:color w:val="0070C0"/>
      <w:sz w:val="20"/>
    </w:rPr>
  </w:style>
  <w:style w:type="paragraph" w:styleId="Heading7">
    <w:name w:val="heading 7"/>
    <w:basedOn w:val="Normal"/>
    <w:next w:val="Normal"/>
    <w:link w:val="Heading7Char"/>
    <w:uiPriority w:val="9"/>
    <w:semiHidden/>
    <w:unhideWhenUsed/>
    <w:qFormat/>
    <w:rsid w:val="009501ED"/>
    <w:pPr>
      <w:keepNext/>
      <w:keepLines/>
      <w:numPr>
        <w:ilvl w:val="6"/>
        <w:numId w:val="35"/>
      </w:numPr>
      <w:spacing w:before="40"/>
      <w:outlineLvl w:val="6"/>
    </w:pPr>
    <w:rPr>
      <w:rFonts w:asciiTheme="majorHAnsi" w:eastAsiaTheme="majorEastAsia" w:hAnsiTheme="majorHAnsi" w:cstheme="majorBidi"/>
      <w:i/>
      <w:iCs/>
      <w:color w:val="002E5B" w:themeColor="accent1" w:themeShade="7F"/>
    </w:rPr>
  </w:style>
  <w:style w:type="paragraph" w:styleId="Heading8">
    <w:name w:val="heading 8"/>
    <w:basedOn w:val="Normal"/>
    <w:next w:val="Normal"/>
    <w:link w:val="Heading8Char"/>
    <w:uiPriority w:val="9"/>
    <w:semiHidden/>
    <w:unhideWhenUsed/>
    <w:qFormat/>
    <w:rsid w:val="009501ED"/>
    <w:pPr>
      <w:keepNext/>
      <w:keepLines/>
      <w:numPr>
        <w:ilvl w:val="7"/>
        <w:numId w:val="35"/>
      </w:numPr>
      <w:spacing w:before="40"/>
      <w:outlineLvl w:val="7"/>
    </w:pPr>
    <w:rPr>
      <w:rFonts w:asciiTheme="majorHAnsi" w:eastAsiaTheme="majorEastAsia" w:hAnsiTheme="majorHAnsi" w:cstheme="majorBidi"/>
      <w:color w:val="0077E9" w:themeColor="text1" w:themeTint="D8"/>
      <w:sz w:val="21"/>
      <w:szCs w:val="21"/>
    </w:rPr>
  </w:style>
  <w:style w:type="paragraph" w:styleId="Heading9">
    <w:name w:val="heading 9"/>
    <w:basedOn w:val="Normal"/>
    <w:next w:val="Normal"/>
    <w:link w:val="Heading9Char"/>
    <w:uiPriority w:val="9"/>
    <w:semiHidden/>
    <w:unhideWhenUsed/>
    <w:qFormat/>
    <w:rsid w:val="009501ED"/>
    <w:pPr>
      <w:keepNext/>
      <w:keepLines/>
      <w:numPr>
        <w:ilvl w:val="8"/>
        <w:numId w:val="35"/>
      </w:numPr>
      <w:spacing w:before="40"/>
      <w:outlineLvl w:val="8"/>
    </w:pPr>
    <w:rPr>
      <w:rFonts w:asciiTheme="majorHAnsi" w:eastAsiaTheme="majorEastAsia" w:hAnsiTheme="majorHAnsi" w:cstheme="majorBidi"/>
      <w:i/>
      <w:iCs/>
      <w:color w:val="0077E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501ED"/>
    <w:pPr>
      <w:keepNext/>
    </w:pPr>
    <w:rPr>
      <w:i/>
      <w:iCs/>
      <w:color w:val="231F20" w:themeColor="text2"/>
      <w:sz w:val="18"/>
      <w:szCs w:val="18"/>
    </w:rPr>
  </w:style>
  <w:style w:type="paragraph" w:styleId="TOC1">
    <w:name w:val="toc 1"/>
    <w:basedOn w:val="Normal"/>
    <w:next w:val="Normal"/>
    <w:uiPriority w:val="39"/>
    <w:rsid w:val="00CB6163"/>
    <w:pPr>
      <w:suppressAutoHyphens/>
      <w:autoSpaceDN w:val="0"/>
      <w:spacing w:before="120"/>
      <w:ind w:left="567" w:hanging="567"/>
      <w:textAlignment w:val="baseline"/>
    </w:pPr>
    <w:rPr>
      <w:rFonts w:ascii="Arial Bold" w:eastAsia="Times New Roman" w:hAnsi="Arial Bold" w:cs="Times New Roman"/>
      <w:b/>
      <w:caps/>
      <w:lang w:eastAsia="en-GB"/>
    </w:rPr>
  </w:style>
  <w:style w:type="paragraph" w:customStyle="1" w:styleId="Footnote">
    <w:name w:val="Footnote"/>
    <w:basedOn w:val="Normal"/>
    <w:rsid w:val="00CB6163"/>
    <w:pPr>
      <w:tabs>
        <w:tab w:val="left" w:pos="142"/>
      </w:tabs>
      <w:spacing w:before="63" w:after="240" w:line="207" w:lineRule="exact"/>
      <w:jc w:val="both"/>
    </w:pPr>
    <w:rPr>
      <w:sz w:val="18"/>
      <w:szCs w:val="18"/>
    </w:rPr>
  </w:style>
  <w:style w:type="character" w:customStyle="1" w:styleId="Heading2Char">
    <w:name w:val="Heading 2 Char"/>
    <w:basedOn w:val="DefaultParagraphFont"/>
    <w:link w:val="Heading2"/>
    <w:uiPriority w:val="9"/>
    <w:rsid w:val="009501ED"/>
    <w:rPr>
      <w:rFonts w:ascii="Arial" w:eastAsiaTheme="majorEastAsia" w:hAnsi="Arial" w:cstheme="majorBidi"/>
      <w:bCs/>
      <w:iCs/>
      <w:color w:val="0070C0"/>
      <w:sz w:val="28"/>
      <w:szCs w:val="28"/>
      <w:lang w:eastAsia="en-GB"/>
    </w:rPr>
  </w:style>
  <w:style w:type="paragraph" w:styleId="ListParagraph">
    <w:name w:val="List Paragraph"/>
    <w:aliases w:val="Bullet Point,lev2 list,List Paragraph1,aHeading 2 - Sussex,F5 List Paragraph,Dot pt,No Spacing1,List Paragraph Char Char Char,Indicator Text,Colorful List - Accent 11,Numbered Para 1,Bullet 1,Bullet Points,MAIN CONTENT,List Paragraph2"/>
    <w:basedOn w:val="Normal"/>
    <w:link w:val="ListParagraphChar"/>
    <w:qFormat/>
    <w:rsid w:val="009501ED"/>
    <w:pPr>
      <w:ind w:left="720"/>
      <w:contextualSpacing/>
    </w:pPr>
  </w:style>
  <w:style w:type="table" w:styleId="GridTable4-Accent1">
    <w:name w:val="Grid Table 4 Accent 1"/>
    <w:basedOn w:val="TableNormal"/>
    <w:uiPriority w:val="49"/>
    <w:rsid w:val="00E97564"/>
    <w:tblPr>
      <w:tblStyleRowBandSize w:val="1"/>
      <w:tblStyleColBandSize w:val="1"/>
      <w:tblBorders>
        <w:top w:val="single" w:sz="4" w:space="0" w:color="231F20" w:themeColor="text2"/>
        <w:left w:val="single" w:sz="4" w:space="0" w:color="231F20" w:themeColor="text2"/>
        <w:bottom w:val="single" w:sz="4" w:space="0" w:color="231F20" w:themeColor="text2"/>
        <w:right w:val="single" w:sz="4" w:space="0" w:color="231F20" w:themeColor="text2"/>
        <w:insideH w:val="single" w:sz="4" w:space="0" w:color="231F20" w:themeColor="text2"/>
        <w:insideV w:val="single" w:sz="4" w:space="0" w:color="231F20" w:themeColor="text2"/>
      </w:tblBorders>
    </w:tblPr>
    <w:tblStylePr w:type="firstRow">
      <w:rPr>
        <w:b/>
        <w:bCs/>
        <w:color w:val="FFFFFF" w:themeColor="background1"/>
      </w:rPr>
      <w:tblPr/>
      <w:tcPr>
        <w:tcBorders>
          <w:top w:val="single" w:sz="4" w:space="0" w:color="005EB8" w:themeColor="accent1"/>
          <w:left w:val="single" w:sz="4" w:space="0" w:color="005EB8" w:themeColor="accent1"/>
          <w:bottom w:val="single" w:sz="4" w:space="0" w:color="005EB8" w:themeColor="accent1"/>
          <w:right w:val="single" w:sz="4" w:space="0" w:color="005EB8" w:themeColor="accent1"/>
          <w:insideH w:val="nil"/>
          <w:insideV w:val="nil"/>
        </w:tcBorders>
        <w:shd w:val="clear" w:color="auto" w:fill="005EB8" w:themeFill="accent1"/>
      </w:tcPr>
    </w:tblStylePr>
    <w:tblStylePr w:type="lastRow">
      <w:rPr>
        <w:b/>
        <w:bCs/>
      </w:rPr>
      <w:tblPr/>
      <w:tcPr>
        <w:tcBorders>
          <w:top w:val="double" w:sz="4" w:space="0" w:color="005EB8" w:themeColor="accent1"/>
        </w:tcBorders>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character" w:customStyle="1" w:styleId="Heading3Char">
    <w:name w:val="Heading 3 Char"/>
    <w:basedOn w:val="DefaultParagraphFont"/>
    <w:link w:val="Heading3"/>
    <w:uiPriority w:val="9"/>
    <w:rsid w:val="009501ED"/>
    <w:rPr>
      <w:rFonts w:ascii="Arial" w:hAnsi="Arial"/>
      <w:b/>
      <w:bCs/>
      <w:i/>
      <w:iCs/>
      <w:color w:val="005EB8" w:themeColor="accent1"/>
    </w:rPr>
  </w:style>
  <w:style w:type="paragraph" w:styleId="Title">
    <w:name w:val="Title"/>
    <w:basedOn w:val="Normal"/>
    <w:next w:val="Normal"/>
    <w:link w:val="TitleChar"/>
    <w:uiPriority w:val="10"/>
    <w:qFormat/>
    <w:rsid w:val="009501ED"/>
    <w:pPr>
      <w:contextualSpacing/>
      <w:jc w:val="center"/>
    </w:pPr>
    <w:rPr>
      <w:rFonts w:eastAsiaTheme="majorEastAsia" w:cstheme="majorBidi"/>
      <w:color w:val="005EB8" w:themeColor="text1"/>
      <w:spacing w:val="-10"/>
      <w:kern w:val="28"/>
      <w:sz w:val="56"/>
      <w:szCs w:val="56"/>
    </w:rPr>
  </w:style>
  <w:style w:type="character" w:customStyle="1" w:styleId="TitleChar">
    <w:name w:val="Title Char"/>
    <w:basedOn w:val="DefaultParagraphFont"/>
    <w:link w:val="Title"/>
    <w:uiPriority w:val="10"/>
    <w:rsid w:val="009501ED"/>
    <w:rPr>
      <w:rFonts w:ascii="Arial" w:eastAsiaTheme="majorEastAsia" w:hAnsi="Arial" w:cstheme="majorBidi"/>
      <w:color w:val="005EB8" w:themeColor="text1"/>
      <w:spacing w:val="-10"/>
      <w:kern w:val="28"/>
      <w:sz w:val="56"/>
      <w:szCs w:val="56"/>
    </w:rPr>
  </w:style>
  <w:style w:type="character" w:customStyle="1" w:styleId="Heading1Char">
    <w:name w:val="Heading 1 Char"/>
    <w:basedOn w:val="DefaultParagraphFont"/>
    <w:link w:val="Heading1"/>
    <w:uiPriority w:val="9"/>
    <w:rsid w:val="009501ED"/>
    <w:rPr>
      <w:rFonts w:ascii="Arial" w:eastAsiaTheme="majorEastAsia" w:hAnsi="Arial" w:cs="Arial"/>
      <w:b/>
      <w:color w:val="005EB8" w:themeColor="text1"/>
      <w:sz w:val="32"/>
      <w:szCs w:val="32"/>
    </w:rPr>
  </w:style>
  <w:style w:type="character" w:customStyle="1" w:styleId="Heading4Char">
    <w:name w:val="Heading 4 Char"/>
    <w:basedOn w:val="DefaultParagraphFont"/>
    <w:link w:val="Heading4"/>
    <w:uiPriority w:val="9"/>
    <w:semiHidden/>
    <w:rsid w:val="009501ED"/>
    <w:rPr>
      <w:rFonts w:ascii="Arial" w:eastAsiaTheme="majorEastAsia" w:hAnsi="Arial" w:cstheme="majorBidi"/>
      <w:bCs/>
      <w:iCs/>
      <w:color w:val="0070C0"/>
    </w:rPr>
  </w:style>
  <w:style w:type="character" w:customStyle="1" w:styleId="Heading5Char">
    <w:name w:val="Heading 5 Char"/>
    <w:basedOn w:val="DefaultParagraphFont"/>
    <w:link w:val="Heading5"/>
    <w:uiPriority w:val="9"/>
    <w:semiHidden/>
    <w:rsid w:val="009501ED"/>
    <w:rPr>
      <w:rFonts w:ascii="Arial" w:eastAsiaTheme="majorEastAsia" w:hAnsi="Arial" w:cstheme="majorBidi"/>
      <w:color w:val="0070C0"/>
      <w:sz w:val="24"/>
    </w:rPr>
  </w:style>
  <w:style w:type="character" w:customStyle="1" w:styleId="Heading6Char">
    <w:name w:val="Heading 6 Char"/>
    <w:basedOn w:val="DefaultParagraphFont"/>
    <w:link w:val="Heading6"/>
    <w:uiPriority w:val="9"/>
    <w:semiHidden/>
    <w:rsid w:val="009501ED"/>
    <w:rPr>
      <w:rFonts w:ascii="Arial" w:eastAsiaTheme="majorEastAsia" w:hAnsi="Arial" w:cstheme="majorBidi"/>
      <w:color w:val="0070C0"/>
      <w:sz w:val="20"/>
    </w:rPr>
  </w:style>
  <w:style w:type="character" w:customStyle="1" w:styleId="Heading7Char">
    <w:name w:val="Heading 7 Char"/>
    <w:basedOn w:val="DefaultParagraphFont"/>
    <w:link w:val="Heading7"/>
    <w:uiPriority w:val="9"/>
    <w:semiHidden/>
    <w:rsid w:val="009501ED"/>
    <w:rPr>
      <w:rFonts w:asciiTheme="majorHAnsi" w:eastAsiaTheme="majorEastAsia" w:hAnsiTheme="majorHAnsi" w:cstheme="majorBidi"/>
      <w:i/>
      <w:iCs/>
      <w:color w:val="002E5B" w:themeColor="accent1" w:themeShade="7F"/>
    </w:rPr>
  </w:style>
  <w:style w:type="character" w:customStyle="1" w:styleId="Heading8Char">
    <w:name w:val="Heading 8 Char"/>
    <w:basedOn w:val="DefaultParagraphFont"/>
    <w:link w:val="Heading8"/>
    <w:uiPriority w:val="9"/>
    <w:semiHidden/>
    <w:rsid w:val="009501ED"/>
    <w:rPr>
      <w:rFonts w:asciiTheme="majorHAnsi" w:eastAsiaTheme="majorEastAsia" w:hAnsiTheme="majorHAnsi" w:cstheme="majorBidi"/>
      <w:color w:val="0077E9" w:themeColor="text1" w:themeTint="D8"/>
      <w:sz w:val="21"/>
      <w:szCs w:val="21"/>
    </w:rPr>
  </w:style>
  <w:style w:type="character" w:customStyle="1" w:styleId="Heading9Char">
    <w:name w:val="Heading 9 Char"/>
    <w:basedOn w:val="DefaultParagraphFont"/>
    <w:link w:val="Heading9"/>
    <w:uiPriority w:val="9"/>
    <w:semiHidden/>
    <w:rsid w:val="009501ED"/>
    <w:rPr>
      <w:rFonts w:asciiTheme="majorHAnsi" w:eastAsiaTheme="majorEastAsia" w:hAnsiTheme="majorHAnsi" w:cstheme="majorBidi"/>
      <w:i/>
      <w:iCs/>
      <w:color w:val="0077E9" w:themeColor="text1" w:themeTint="D8"/>
      <w:sz w:val="21"/>
      <w:szCs w:val="21"/>
    </w:rPr>
  </w:style>
  <w:style w:type="paragraph" w:styleId="Subtitle">
    <w:name w:val="Subtitle"/>
    <w:basedOn w:val="Normal"/>
    <w:next w:val="Normal"/>
    <w:link w:val="SubtitleChar"/>
    <w:autoRedefine/>
    <w:uiPriority w:val="99"/>
    <w:qFormat/>
    <w:rsid w:val="009501ED"/>
    <w:pPr>
      <w:numPr>
        <w:ilvl w:val="1"/>
      </w:numPr>
      <w:spacing w:after="160"/>
      <w:jc w:val="center"/>
    </w:pPr>
    <w:rPr>
      <w:rFonts w:eastAsiaTheme="minorEastAsia"/>
      <w:color w:val="0070C0"/>
      <w:sz w:val="36"/>
    </w:rPr>
  </w:style>
  <w:style w:type="character" w:customStyle="1" w:styleId="SubtitleChar">
    <w:name w:val="Subtitle Char"/>
    <w:basedOn w:val="DefaultParagraphFont"/>
    <w:link w:val="Subtitle"/>
    <w:uiPriority w:val="99"/>
    <w:rsid w:val="009501ED"/>
    <w:rPr>
      <w:rFonts w:ascii="Arial" w:eastAsiaTheme="minorEastAsia" w:hAnsi="Arial"/>
      <w:color w:val="0070C0"/>
      <w:sz w:val="36"/>
    </w:rPr>
  </w:style>
  <w:style w:type="character" w:styleId="Strong">
    <w:name w:val="Strong"/>
    <w:basedOn w:val="DefaultParagraphFont"/>
    <w:uiPriority w:val="22"/>
    <w:qFormat/>
    <w:rsid w:val="009501ED"/>
    <w:rPr>
      <w:rFonts w:ascii="Arial" w:hAnsi="Arial" w:cs="Arial" w:hint="default"/>
      <w:b/>
      <w:bCs/>
    </w:rPr>
  </w:style>
  <w:style w:type="character" w:styleId="Emphasis">
    <w:name w:val="Emphasis"/>
    <w:basedOn w:val="DefaultParagraphFont"/>
    <w:uiPriority w:val="20"/>
    <w:qFormat/>
    <w:rsid w:val="009501ED"/>
    <w:rPr>
      <w:i/>
      <w:iCs/>
    </w:rPr>
  </w:style>
  <w:style w:type="paragraph" w:styleId="Quote">
    <w:name w:val="Quote"/>
    <w:basedOn w:val="Normal"/>
    <w:next w:val="Normal"/>
    <w:link w:val="QuoteChar"/>
    <w:uiPriority w:val="29"/>
    <w:qFormat/>
    <w:rsid w:val="009501ED"/>
    <w:pPr>
      <w:spacing w:before="200" w:after="160"/>
      <w:ind w:left="864" w:right="864"/>
      <w:jc w:val="center"/>
    </w:pPr>
    <w:rPr>
      <w:i/>
      <w:iCs/>
      <w:color w:val="0A87FF" w:themeColor="text1" w:themeTint="BF"/>
    </w:rPr>
  </w:style>
  <w:style w:type="character" w:customStyle="1" w:styleId="QuoteChar">
    <w:name w:val="Quote Char"/>
    <w:basedOn w:val="DefaultParagraphFont"/>
    <w:link w:val="Quote"/>
    <w:uiPriority w:val="29"/>
    <w:rsid w:val="009501ED"/>
    <w:rPr>
      <w:rFonts w:ascii="Arial" w:hAnsi="Arial"/>
      <w:i/>
      <w:iCs/>
      <w:color w:val="0A87FF" w:themeColor="text1" w:themeTint="BF"/>
    </w:rPr>
  </w:style>
  <w:style w:type="paragraph" w:styleId="IntenseQuote">
    <w:name w:val="Intense Quote"/>
    <w:basedOn w:val="Normal"/>
    <w:next w:val="Normal"/>
    <w:link w:val="IntenseQuoteChar"/>
    <w:uiPriority w:val="30"/>
    <w:qFormat/>
    <w:rsid w:val="009501ED"/>
    <w:pPr>
      <w:pBdr>
        <w:top w:val="single" w:sz="4" w:space="10" w:color="005EB8" w:themeColor="accent1"/>
        <w:bottom w:val="single" w:sz="4" w:space="10" w:color="005EB8" w:themeColor="accent1"/>
      </w:pBdr>
      <w:spacing w:before="360" w:after="360"/>
      <w:ind w:left="864" w:right="864"/>
      <w:jc w:val="center"/>
    </w:pPr>
    <w:rPr>
      <w:i/>
      <w:iCs/>
      <w:color w:val="005EB8" w:themeColor="accent1"/>
    </w:rPr>
  </w:style>
  <w:style w:type="character" w:customStyle="1" w:styleId="IntenseQuoteChar">
    <w:name w:val="Intense Quote Char"/>
    <w:basedOn w:val="DefaultParagraphFont"/>
    <w:link w:val="IntenseQuote"/>
    <w:uiPriority w:val="30"/>
    <w:rsid w:val="009501ED"/>
    <w:rPr>
      <w:rFonts w:ascii="Arial" w:hAnsi="Arial"/>
      <w:i/>
      <w:iCs/>
      <w:color w:val="005EB8" w:themeColor="accent1"/>
    </w:rPr>
  </w:style>
  <w:style w:type="character" w:styleId="SubtleEmphasis">
    <w:name w:val="Subtle Emphasis"/>
    <w:basedOn w:val="DefaultParagraphFont"/>
    <w:uiPriority w:val="19"/>
    <w:qFormat/>
    <w:rsid w:val="009501ED"/>
    <w:rPr>
      <w:rFonts w:ascii="Calibri Light" w:hAnsi="Calibri Light"/>
      <w:i/>
      <w:iCs/>
      <w:color w:val="0A87FF" w:themeColor="text1" w:themeTint="BF"/>
      <w:sz w:val="18"/>
    </w:rPr>
  </w:style>
  <w:style w:type="character" w:styleId="IntenseEmphasis">
    <w:name w:val="Intense Emphasis"/>
    <w:basedOn w:val="DefaultParagraphFont"/>
    <w:uiPriority w:val="21"/>
    <w:qFormat/>
    <w:rsid w:val="009501ED"/>
    <w:rPr>
      <w:rFonts w:ascii="Calibri Light" w:hAnsi="Calibri Light"/>
      <w:i/>
      <w:iCs/>
      <w:color w:val="0070C0"/>
    </w:rPr>
  </w:style>
  <w:style w:type="character" w:styleId="SubtleReference">
    <w:name w:val="Subtle Reference"/>
    <w:basedOn w:val="DefaultParagraphFont"/>
    <w:uiPriority w:val="31"/>
    <w:qFormat/>
    <w:rsid w:val="009501ED"/>
    <w:rPr>
      <w:smallCaps/>
      <w:color w:val="2C97FF" w:themeColor="text1" w:themeTint="A5"/>
    </w:rPr>
  </w:style>
  <w:style w:type="character" w:styleId="IntenseReference">
    <w:name w:val="Intense Reference"/>
    <w:basedOn w:val="DefaultParagraphFont"/>
    <w:uiPriority w:val="32"/>
    <w:qFormat/>
    <w:rsid w:val="009501ED"/>
    <w:rPr>
      <w:b/>
      <w:bCs/>
      <w:smallCaps/>
      <w:color w:val="005EB8" w:themeColor="accent1"/>
      <w:spacing w:val="5"/>
    </w:rPr>
  </w:style>
  <w:style w:type="character" w:styleId="BookTitle">
    <w:name w:val="Book Title"/>
    <w:basedOn w:val="DefaultParagraphFont"/>
    <w:uiPriority w:val="33"/>
    <w:qFormat/>
    <w:rsid w:val="009501ED"/>
    <w:rPr>
      <w:rFonts w:ascii="Calibri Light" w:hAnsi="Calibri Light"/>
      <w:b w:val="0"/>
      <w:bCs/>
      <w:i/>
      <w:iCs/>
      <w:spacing w:val="5"/>
      <w:sz w:val="22"/>
    </w:rPr>
  </w:style>
  <w:style w:type="paragraph" w:styleId="TOCHeading">
    <w:name w:val="TOC Heading"/>
    <w:basedOn w:val="Heading1"/>
    <w:next w:val="Normal"/>
    <w:uiPriority w:val="39"/>
    <w:semiHidden/>
    <w:unhideWhenUsed/>
    <w:qFormat/>
    <w:rsid w:val="009501ED"/>
    <w:pPr>
      <w:spacing w:before="240" w:line="259" w:lineRule="auto"/>
      <w:outlineLvl w:val="9"/>
    </w:pPr>
    <w:rPr>
      <w:rFonts w:asciiTheme="majorHAnsi" w:hAnsiTheme="majorHAnsi"/>
      <w:bCs/>
      <w:color w:val="004689" w:themeColor="accent1" w:themeShade="BF"/>
      <w:lang w:val="en-US"/>
    </w:rPr>
  </w:style>
  <w:style w:type="paragraph" w:styleId="Footer">
    <w:name w:val="footer"/>
    <w:basedOn w:val="Normal"/>
    <w:link w:val="FooterChar"/>
    <w:uiPriority w:val="99"/>
    <w:unhideWhenUsed/>
    <w:rsid w:val="009F000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9F0008"/>
  </w:style>
  <w:style w:type="paragraph" w:customStyle="1" w:styleId="StyleListParagraphBefore12pt">
    <w:name w:val="Style List Paragraph + Before:  12 pt"/>
    <w:basedOn w:val="ListParagraph"/>
    <w:rsid w:val="00642042"/>
    <w:pPr>
      <w:spacing w:before="240" w:after="240"/>
      <w:ind w:left="1434" w:hanging="357"/>
    </w:pPr>
    <w:rPr>
      <w:rFonts w:eastAsia="Times New Roman" w:cs="Times New Roman"/>
    </w:rPr>
  </w:style>
  <w:style w:type="paragraph" w:customStyle="1" w:styleId="WHHTBullet">
    <w:name w:val="WHHT Bullet"/>
    <w:basedOn w:val="ListParagraph"/>
    <w:link w:val="WHHTBulletChar"/>
    <w:uiPriority w:val="2"/>
    <w:rsid w:val="001F5E88"/>
    <w:pPr>
      <w:numPr>
        <w:numId w:val="23"/>
      </w:numPr>
    </w:pPr>
    <w:rPr>
      <w:rFonts w:cs="Arial"/>
    </w:rPr>
  </w:style>
  <w:style w:type="character" w:customStyle="1" w:styleId="WHHTBulletChar">
    <w:name w:val="WHHT Bullet Char"/>
    <w:basedOn w:val="DefaultParagraphFont"/>
    <w:link w:val="WHHTBullet"/>
    <w:uiPriority w:val="2"/>
    <w:rsid w:val="001F5E88"/>
    <w:rPr>
      <w:rFonts w:ascii="Arial" w:hAnsi="Arial" w:cs="Arial"/>
    </w:rPr>
  </w:style>
  <w:style w:type="paragraph" w:customStyle="1" w:styleId="bluebullet">
    <w:name w:val="blue bullet"/>
    <w:basedOn w:val="ListParagraph"/>
    <w:link w:val="bluebulletChar"/>
    <w:rsid w:val="001F5E88"/>
    <w:pPr>
      <w:numPr>
        <w:numId w:val="24"/>
      </w:numPr>
    </w:pPr>
  </w:style>
  <w:style w:type="character" w:customStyle="1" w:styleId="bluebulletChar">
    <w:name w:val="blue bullet Char"/>
    <w:basedOn w:val="ListParagraphChar"/>
    <w:link w:val="bluebullet"/>
    <w:rsid w:val="001F5E88"/>
    <w:rPr>
      <w:rFonts w:ascii="Arial" w:hAnsi="Arial"/>
    </w:rPr>
  </w:style>
  <w:style w:type="paragraph" w:customStyle="1" w:styleId="smallnormal">
    <w:name w:val="small normal"/>
    <w:basedOn w:val="Normal"/>
    <w:link w:val="smallnormalChar"/>
    <w:qFormat/>
    <w:rsid w:val="009501ED"/>
    <w:pPr>
      <w:spacing w:after="0"/>
    </w:pPr>
    <w:rPr>
      <w:sz w:val="18"/>
      <w:szCs w:val="18"/>
    </w:rPr>
  </w:style>
  <w:style w:type="character" w:customStyle="1" w:styleId="smallnormalChar">
    <w:name w:val="small normal Char"/>
    <w:basedOn w:val="DefaultParagraphFont"/>
    <w:link w:val="smallnormal"/>
    <w:rsid w:val="009501ED"/>
    <w:rPr>
      <w:rFonts w:ascii="Arial" w:hAnsi="Arial"/>
      <w:sz w:val="18"/>
      <w:szCs w:val="18"/>
    </w:rPr>
  </w:style>
  <w:style w:type="paragraph" w:customStyle="1" w:styleId="Normitalic">
    <w:name w:val="Norm italic"/>
    <w:basedOn w:val="Normal"/>
    <w:link w:val="NormitalicChar"/>
    <w:qFormat/>
    <w:rsid w:val="009501ED"/>
    <w:rPr>
      <w:i/>
    </w:rPr>
  </w:style>
  <w:style w:type="character" w:customStyle="1" w:styleId="NormitalicChar">
    <w:name w:val="Norm italic Char"/>
    <w:basedOn w:val="DefaultParagraphFont"/>
    <w:link w:val="Normitalic"/>
    <w:rsid w:val="009501ED"/>
    <w:rPr>
      <w:rFonts w:ascii="Arial" w:hAnsi="Arial"/>
      <w:i/>
    </w:rPr>
  </w:style>
  <w:style w:type="paragraph" w:customStyle="1" w:styleId="Bluebullet0">
    <w:name w:val="Blue bullet"/>
    <w:basedOn w:val="Normal"/>
    <w:link w:val="BluebulletChar0"/>
    <w:rsid w:val="009501ED"/>
    <w:pPr>
      <w:numPr>
        <w:numId w:val="39"/>
      </w:numPr>
      <w:contextualSpacing/>
    </w:pPr>
  </w:style>
  <w:style w:type="character" w:customStyle="1" w:styleId="BluebulletChar0">
    <w:name w:val="Blue bullet Char"/>
    <w:basedOn w:val="DefaultParagraphFont"/>
    <w:link w:val="Bluebullet0"/>
    <w:rsid w:val="009501ED"/>
    <w:rPr>
      <w:rFonts w:ascii="Arial" w:hAnsi="Arial"/>
    </w:rPr>
  </w:style>
  <w:style w:type="paragraph" w:styleId="FootnoteText">
    <w:name w:val="footnote text"/>
    <w:aliases w:val="FTI Footnote Text,9-footnote text"/>
    <w:basedOn w:val="Normal"/>
    <w:link w:val="FootnoteTextChar"/>
    <w:uiPriority w:val="99"/>
    <w:semiHidden/>
    <w:unhideWhenUsed/>
    <w:qFormat/>
    <w:rsid w:val="009501ED"/>
    <w:rPr>
      <w:sz w:val="20"/>
      <w:szCs w:val="20"/>
    </w:rPr>
  </w:style>
  <w:style w:type="character" w:customStyle="1" w:styleId="FootnoteTextChar">
    <w:name w:val="Footnote Text Char"/>
    <w:aliases w:val="FTI Footnote Text Char,9-footnote text Char"/>
    <w:basedOn w:val="DefaultParagraphFont"/>
    <w:link w:val="FootnoteText"/>
    <w:uiPriority w:val="99"/>
    <w:semiHidden/>
    <w:rsid w:val="009501ED"/>
    <w:rPr>
      <w:rFonts w:ascii="Arial" w:hAnsi="Arial"/>
      <w:sz w:val="20"/>
      <w:szCs w:val="20"/>
    </w:rPr>
  </w:style>
  <w:style w:type="paragraph" w:styleId="ListBullet">
    <w:name w:val="List Bullet"/>
    <w:basedOn w:val="Normal"/>
    <w:uiPriority w:val="5"/>
    <w:semiHidden/>
    <w:unhideWhenUsed/>
    <w:qFormat/>
    <w:rsid w:val="009501ED"/>
    <w:pPr>
      <w:numPr>
        <w:numId w:val="36"/>
      </w:numPr>
      <w:contextualSpacing/>
    </w:pPr>
  </w:style>
  <w:style w:type="paragraph" w:styleId="NoSpacing">
    <w:name w:val="No Spacing"/>
    <w:aliases w:val="Single spaced"/>
    <w:link w:val="NoSpacingChar"/>
    <w:uiPriority w:val="1"/>
    <w:qFormat/>
    <w:rsid w:val="009501ED"/>
    <w:pPr>
      <w:spacing w:after="0" w:line="240" w:lineRule="auto"/>
    </w:pPr>
    <w:rPr>
      <w:rFonts w:ascii="Arial" w:hAnsi="Arial" w:cs="Arial"/>
      <w:color w:val="FFFFFF" w:themeColor="background1"/>
    </w:rPr>
  </w:style>
  <w:style w:type="character" w:customStyle="1" w:styleId="NoSpacingChar">
    <w:name w:val="No Spacing Char"/>
    <w:aliases w:val="Single spaced Char"/>
    <w:basedOn w:val="DefaultParagraphFont"/>
    <w:link w:val="NoSpacing"/>
    <w:uiPriority w:val="1"/>
    <w:rsid w:val="009501ED"/>
    <w:rPr>
      <w:rFonts w:ascii="Arial" w:hAnsi="Arial" w:cs="Arial"/>
      <w:color w:val="FFFFFF" w:themeColor="background1"/>
    </w:rPr>
  </w:style>
  <w:style w:type="character" w:customStyle="1" w:styleId="ListParagraphChar">
    <w:name w:val="List Paragraph Char"/>
    <w:aliases w:val="Bullet Point Char,lev2 list Char,List Paragraph1 Char,aHeading 2 - Sussex Char,F5 List Paragraph Char,Dot pt Char,No Spacing1 Char,List Paragraph Char Char Char Char,Indicator Text Char,Colorful List - Accent 11 Char,Bullet 1 Char"/>
    <w:basedOn w:val="DefaultParagraphFont"/>
    <w:link w:val="ListParagraph"/>
    <w:qFormat/>
    <w:rsid w:val="009501ED"/>
    <w:rPr>
      <w:rFonts w:ascii="Arial" w:hAnsi="Arial"/>
    </w:rPr>
  </w:style>
  <w:style w:type="paragraph" w:customStyle="1" w:styleId="Numberedlist">
    <w:name w:val="Numbered list"/>
    <w:basedOn w:val="Bulletlist"/>
    <w:link w:val="NumberedlistChar"/>
    <w:qFormat/>
    <w:rsid w:val="009501ED"/>
    <w:pPr>
      <w:numPr>
        <w:ilvl w:val="1"/>
        <w:numId w:val="37"/>
      </w:numPr>
      <w:tabs>
        <w:tab w:val="num" w:pos="1162"/>
      </w:tabs>
      <w:contextualSpacing w:val="0"/>
      <w:outlineLvl w:val="1"/>
    </w:pPr>
  </w:style>
  <w:style w:type="character" w:customStyle="1" w:styleId="NumberedlistChar">
    <w:name w:val="Numbered list Char"/>
    <w:basedOn w:val="DefaultParagraphFont"/>
    <w:link w:val="Numberedlist"/>
    <w:rsid w:val="009501ED"/>
    <w:rPr>
      <w:rFonts w:ascii="Arial" w:hAnsi="Arial"/>
    </w:rPr>
  </w:style>
  <w:style w:type="paragraph" w:customStyle="1" w:styleId="Bulletlist">
    <w:name w:val="Bullet list"/>
    <w:basedOn w:val="ListParagraph"/>
    <w:qFormat/>
    <w:rsid w:val="009501ED"/>
    <w:pPr>
      <w:numPr>
        <w:numId w:val="38"/>
      </w:numPr>
    </w:pPr>
  </w:style>
  <w:style w:type="paragraph" w:customStyle="1" w:styleId="Numberedheading1">
    <w:name w:val="Numbered heading 1"/>
    <w:basedOn w:val="Heading1"/>
    <w:next w:val="Normal"/>
    <w:qFormat/>
    <w:rsid w:val="00924F55"/>
    <w:pPr>
      <w:numPr>
        <w:numId w:val="29"/>
      </w:numPr>
    </w:pPr>
  </w:style>
  <w:style w:type="paragraph" w:customStyle="1" w:styleId="Boxquestiontext">
    <w:name w:val="Box question text"/>
    <w:basedOn w:val="Heading3"/>
    <w:link w:val="BoxquestiontextChar"/>
    <w:qFormat/>
    <w:rsid w:val="009501ED"/>
    <w:pPr>
      <w:shd w:val="clear" w:color="auto" w:fill="7CBFFE" w:themeFill="accent4"/>
      <w:spacing w:after="0" w:line="240" w:lineRule="auto"/>
    </w:pPr>
    <w:rPr>
      <w:rFonts w:ascii="Calibri Light" w:eastAsiaTheme="majorEastAsia" w:hAnsi="Calibri Light" w:cstheme="majorBidi"/>
      <w:b w:val="0"/>
      <w:bCs w:val="0"/>
      <w:sz w:val="24"/>
      <w:szCs w:val="24"/>
    </w:rPr>
  </w:style>
  <w:style w:type="character" w:customStyle="1" w:styleId="BoxquestiontextChar">
    <w:name w:val="Box question text Char"/>
    <w:basedOn w:val="Heading3Char"/>
    <w:link w:val="Boxquestiontext"/>
    <w:rsid w:val="009501ED"/>
    <w:rPr>
      <w:rFonts w:ascii="Calibri Light" w:eastAsiaTheme="majorEastAsia" w:hAnsi="Calibri Light" w:cstheme="majorBidi"/>
      <w:b w:val="0"/>
      <w:bCs w:val="0"/>
      <w:i/>
      <w:iCs/>
      <w:color w:val="005EB8" w:themeColor="accent1"/>
      <w:sz w:val="24"/>
      <w:szCs w:val="24"/>
      <w:shd w:val="clear" w:color="auto" w:fill="7CBFFE" w:themeFill="accent4"/>
    </w:rPr>
  </w:style>
  <w:style w:type="character" w:styleId="Hyperlink">
    <w:name w:val="Hyperlink"/>
    <w:basedOn w:val="DefaultParagraphFont"/>
    <w:uiPriority w:val="99"/>
    <w:unhideWhenUsed/>
    <w:rsid w:val="00D7613B"/>
    <w:rPr>
      <w:color w:val="005EB8" w:themeColor="hyperlink"/>
      <w:u w:val="single"/>
    </w:rPr>
  </w:style>
  <w:style w:type="character" w:styleId="UnresolvedMention">
    <w:name w:val="Unresolved Mention"/>
    <w:basedOn w:val="DefaultParagraphFont"/>
    <w:uiPriority w:val="99"/>
    <w:semiHidden/>
    <w:unhideWhenUsed/>
    <w:rsid w:val="00D7613B"/>
    <w:rPr>
      <w:color w:val="605E5C"/>
      <w:shd w:val="clear" w:color="auto" w:fill="E1DFDD"/>
    </w:rPr>
  </w:style>
  <w:style w:type="character" w:styleId="CommentReference">
    <w:name w:val="annotation reference"/>
    <w:basedOn w:val="DefaultParagraphFont"/>
    <w:uiPriority w:val="99"/>
    <w:semiHidden/>
    <w:unhideWhenUsed/>
    <w:rsid w:val="00337FDF"/>
    <w:rPr>
      <w:sz w:val="16"/>
      <w:szCs w:val="16"/>
    </w:rPr>
  </w:style>
  <w:style w:type="paragraph" w:styleId="CommentText">
    <w:name w:val="annotation text"/>
    <w:basedOn w:val="Normal"/>
    <w:link w:val="CommentTextChar"/>
    <w:uiPriority w:val="99"/>
    <w:semiHidden/>
    <w:unhideWhenUsed/>
    <w:rsid w:val="00337FDF"/>
    <w:pPr>
      <w:spacing w:line="240" w:lineRule="auto"/>
    </w:pPr>
    <w:rPr>
      <w:sz w:val="20"/>
      <w:szCs w:val="20"/>
    </w:rPr>
  </w:style>
  <w:style w:type="character" w:customStyle="1" w:styleId="CommentTextChar">
    <w:name w:val="Comment Text Char"/>
    <w:basedOn w:val="DefaultParagraphFont"/>
    <w:link w:val="CommentText"/>
    <w:uiPriority w:val="99"/>
    <w:semiHidden/>
    <w:rsid w:val="00337F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37FDF"/>
    <w:rPr>
      <w:b/>
      <w:bCs/>
    </w:rPr>
  </w:style>
  <w:style w:type="character" w:customStyle="1" w:styleId="CommentSubjectChar">
    <w:name w:val="Comment Subject Char"/>
    <w:basedOn w:val="CommentTextChar"/>
    <w:link w:val="CommentSubject"/>
    <w:uiPriority w:val="99"/>
    <w:semiHidden/>
    <w:rsid w:val="00337FDF"/>
    <w:rPr>
      <w:rFonts w:ascii="Arial" w:hAnsi="Arial"/>
      <w:b/>
      <w:bCs/>
      <w:sz w:val="20"/>
      <w:szCs w:val="20"/>
    </w:rPr>
  </w:style>
  <w:style w:type="paragraph" w:styleId="Revision">
    <w:name w:val="Revision"/>
    <w:hidden/>
    <w:uiPriority w:val="99"/>
    <w:semiHidden/>
    <w:rsid w:val="004D080C"/>
    <w:pPr>
      <w:spacing w:after="0" w:line="240" w:lineRule="auto"/>
    </w:pPr>
    <w:rPr>
      <w:rFonts w:ascii="Arial" w:hAnsi="Arial"/>
    </w:rPr>
  </w:style>
  <w:style w:type="paragraph" w:customStyle="1" w:styleId="Default">
    <w:name w:val="Default"/>
    <w:rsid w:val="005055D2"/>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character" w:customStyle="1" w:styleId="A7">
    <w:name w:val="A7"/>
    <w:uiPriority w:val="99"/>
    <w:rsid w:val="005055D2"/>
    <w:rPr>
      <w:rFonts w:cs="Frutiger LT Std 45 Light"/>
      <w:b/>
      <w:bCs/>
      <w:color w:val="000000"/>
    </w:rPr>
  </w:style>
  <w:style w:type="paragraph" w:customStyle="1" w:styleId="Pa1">
    <w:name w:val="Pa1"/>
    <w:basedOn w:val="Default"/>
    <w:next w:val="Default"/>
    <w:uiPriority w:val="99"/>
    <w:rsid w:val="004D5A6A"/>
    <w:pPr>
      <w:spacing w:line="241" w:lineRule="atLeast"/>
    </w:pPr>
    <w:rPr>
      <w:rFonts w:cstheme="minorBidi"/>
      <w:color w:val="auto"/>
    </w:rPr>
  </w:style>
  <w:style w:type="paragraph" w:styleId="Header">
    <w:name w:val="header"/>
    <w:basedOn w:val="Normal"/>
    <w:link w:val="HeaderChar"/>
    <w:uiPriority w:val="99"/>
    <w:unhideWhenUsed/>
    <w:rsid w:val="00932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C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1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w.nhs.uk/cardiology-engagement" TargetMode="External"/><Relationship Id="rId3" Type="http://schemas.openxmlformats.org/officeDocument/2006/relationships/settings" Target="settings.xml"/><Relationship Id="rId7" Type="http://schemas.openxmlformats.org/officeDocument/2006/relationships/hyperlink" Target="http://www.ntw.nhs.uk/cardiology-eng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Ruby ward con doc">
  <a:themeElements>
    <a:clrScheme name="KM CCG">
      <a:dk1>
        <a:srgbClr val="005EB8"/>
      </a:dk1>
      <a:lt1>
        <a:srgbClr val="FFFFFF"/>
      </a:lt1>
      <a:dk2>
        <a:srgbClr val="231F20"/>
      </a:dk2>
      <a:lt2>
        <a:srgbClr val="FFFFFF"/>
      </a:lt2>
      <a:accent1>
        <a:srgbClr val="005EB8"/>
      </a:accent1>
      <a:accent2>
        <a:srgbClr val="AE2573"/>
      </a:accent2>
      <a:accent3>
        <a:srgbClr val="330072"/>
      </a:accent3>
      <a:accent4>
        <a:srgbClr val="7CBFFE"/>
      </a:accent4>
      <a:accent5>
        <a:srgbClr val="00468A"/>
      </a:accent5>
      <a:accent6>
        <a:srgbClr val="231F20"/>
      </a:accent6>
      <a:hlink>
        <a:srgbClr val="005EB8"/>
      </a:hlink>
      <a:folHlink>
        <a:srgbClr val="3300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Links>
    <vt:vector size="12" baseType="variant">
      <vt:variant>
        <vt:i4>7078006</vt:i4>
      </vt:variant>
      <vt:variant>
        <vt:i4>3</vt:i4>
      </vt:variant>
      <vt:variant>
        <vt:i4>0</vt:i4>
      </vt:variant>
      <vt:variant>
        <vt:i4>5</vt:i4>
      </vt:variant>
      <vt:variant>
        <vt:lpwstr>http://www.mtw.nhs.uk/cardiology-engagement</vt:lpwstr>
      </vt:variant>
      <vt:variant>
        <vt:lpwstr/>
      </vt:variant>
      <vt:variant>
        <vt:i4>7274614</vt:i4>
      </vt:variant>
      <vt:variant>
        <vt:i4>0</vt:i4>
      </vt:variant>
      <vt:variant>
        <vt:i4>0</vt:i4>
      </vt:variant>
      <vt:variant>
        <vt:i4>5</vt:i4>
      </vt:variant>
      <vt:variant>
        <vt:lpwstr>http://www.ntw.nhs.uk/cardiology-engagement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Readings</dc:creator>
  <cp:keywords/>
  <dc:description/>
  <cp:lastModifiedBy>Nichola Jones</cp:lastModifiedBy>
  <cp:revision>2</cp:revision>
  <dcterms:created xsi:type="dcterms:W3CDTF">2021-10-22T13:03:00Z</dcterms:created>
  <dcterms:modified xsi:type="dcterms:W3CDTF">2021-10-22T13:03:00Z</dcterms:modified>
</cp:coreProperties>
</file>